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78" w:rsidRPr="004C3465" w:rsidRDefault="00053578">
      <w:pPr>
        <w:rPr>
          <w:rFonts w:ascii="Corbel" w:hAnsi="Corbel"/>
          <w:sz w:val="20"/>
          <w:szCs w:val="20"/>
        </w:rPr>
      </w:pPr>
    </w:p>
    <w:p w:rsidR="003C3EF9" w:rsidRPr="004C3465" w:rsidRDefault="003C3EF9">
      <w:pPr>
        <w:rPr>
          <w:rFonts w:ascii="Corbel" w:hAnsi="Corbel"/>
          <w:sz w:val="20"/>
          <w:szCs w:val="20"/>
        </w:rPr>
      </w:pPr>
    </w:p>
    <w:p w:rsidR="003C3EF9" w:rsidRPr="004C3465" w:rsidRDefault="003C3EF9">
      <w:pPr>
        <w:rPr>
          <w:rFonts w:ascii="Corbel" w:hAnsi="Corbel"/>
          <w:sz w:val="20"/>
          <w:szCs w:val="20"/>
        </w:rPr>
      </w:pPr>
    </w:p>
    <w:p w:rsidR="003C3EF9" w:rsidRPr="004C3465" w:rsidRDefault="003C3EF9" w:rsidP="005827C4">
      <w:pPr>
        <w:jc w:val="both"/>
        <w:rPr>
          <w:rFonts w:ascii="Corbel" w:hAnsi="Corbel"/>
          <w:sz w:val="20"/>
          <w:szCs w:val="20"/>
        </w:rPr>
      </w:pPr>
      <w:r w:rsidRPr="004C3465">
        <w:rPr>
          <w:rFonts w:ascii="Corbel" w:hAnsi="Corbel"/>
          <w:sz w:val="20"/>
          <w:szCs w:val="20"/>
        </w:rPr>
        <w:t xml:space="preserve">Apreciados compañeros </w:t>
      </w:r>
      <w:r w:rsidR="00166F40">
        <w:rPr>
          <w:rFonts w:ascii="Corbel" w:hAnsi="Corbel"/>
          <w:sz w:val="20"/>
          <w:szCs w:val="20"/>
        </w:rPr>
        <w:t>de la SEFH</w:t>
      </w:r>
      <w:r w:rsidR="00155047" w:rsidRPr="004C3465">
        <w:rPr>
          <w:rFonts w:ascii="Corbel" w:hAnsi="Corbel"/>
          <w:sz w:val="20"/>
          <w:szCs w:val="20"/>
        </w:rPr>
        <w:t>,</w:t>
      </w:r>
    </w:p>
    <w:p w:rsidR="003C3EF9" w:rsidRPr="004C3465" w:rsidRDefault="003C3EF9" w:rsidP="005827C4">
      <w:pPr>
        <w:jc w:val="both"/>
        <w:rPr>
          <w:rFonts w:ascii="Corbel" w:hAnsi="Corbel"/>
          <w:sz w:val="20"/>
          <w:szCs w:val="20"/>
        </w:rPr>
      </w:pPr>
    </w:p>
    <w:p w:rsidR="005827C4" w:rsidRPr="004C3465" w:rsidRDefault="005827C4" w:rsidP="005827C4">
      <w:pPr>
        <w:jc w:val="both"/>
        <w:rPr>
          <w:rFonts w:ascii="Corbel" w:hAnsi="Corbel"/>
          <w:sz w:val="20"/>
          <w:szCs w:val="20"/>
        </w:rPr>
      </w:pPr>
      <w:r w:rsidRPr="004C3465">
        <w:rPr>
          <w:rFonts w:ascii="Corbel" w:hAnsi="Corbel"/>
          <w:sz w:val="20"/>
          <w:szCs w:val="20"/>
        </w:rPr>
        <w:t xml:space="preserve">Nos ponemos en contacto </w:t>
      </w:r>
      <w:r w:rsidR="003C3EF9" w:rsidRPr="004C3465">
        <w:rPr>
          <w:rFonts w:ascii="Corbel" w:hAnsi="Corbel"/>
          <w:sz w:val="20"/>
          <w:szCs w:val="20"/>
        </w:rPr>
        <w:t xml:space="preserve">con vosotros para </w:t>
      </w:r>
      <w:r w:rsidRPr="004C3465">
        <w:rPr>
          <w:rFonts w:ascii="Corbel" w:hAnsi="Corbel"/>
          <w:b/>
          <w:sz w:val="20"/>
          <w:szCs w:val="20"/>
        </w:rPr>
        <w:t xml:space="preserve">presentaros e </w:t>
      </w:r>
      <w:r w:rsidR="003C3EF9" w:rsidRPr="004C3465">
        <w:rPr>
          <w:rFonts w:ascii="Corbel" w:hAnsi="Corbel"/>
          <w:b/>
          <w:sz w:val="20"/>
          <w:szCs w:val="20"/>
        </w:rPr>
        <w:t xml:space="preserve"> invitaros a  participar en</w:t>
      </w:r>
      <w:r w:rsidR="003C3EF9" w:rsidRPr="004C3465">
        <w:rPr>
          <w:rFonts w:ascii="Corbel" w:hAnsi="Corbel"/>
          <w:sz w:val="20"/>
          <w:szCs w:val="20"/>
        </w:rPr>
        <w:t xml:space="preserve"> </w:t>
      </w:r>
      <w:r w:rsidR="003C3EF9" w:rsidRPr="004C3465">
        <w:rPr>
          <w:rFonts w:ascii="Corbel" w:hAnsi="Corbel"/>
          <w:b/>
          <w:sz w:val="20"/>
          <w:szCs w:val="20"/>
        </w:rPr>
        <w:t xml:space="preserve">el </w:t>
      </w:r>
      <w:r w:rsidR="003C3EF9" w:rsidRPr="004C3465">
        <w:rPr>
          <w:rFonts w:ascii="Corbel" w:hAnsi="Corbel"/>
          <w:sz w:val="20"/>
          <w:szCs w:val="20"/>
        </w:rPr>
        <w:t xml:space="preserve"> </w:t>
      </w:r>
      <w:r w:rsidR="003C3EF9" w:rsidRPr="004C3465">
        <w:rPr>
          <w:rFonts w:ascii="Corbel" w:hAnsi="Corbel"/>
          <w:b/>
          <w:sz w:val="20"/>
          <w:szCs w:val="20"/>
        </w:rPr>
        <w:t xml:space="preserve">proyecto </w:t>
      </w:r>
      <w:r w:rsidR="00155047" w:rsidRPr="004C3465">
        <w:rPr>
          <w:rFonts w:ascii="Corbel" w:hAnsi="Corbel"/>
          <w:b/>
          <w:sz w:val="20"/>
          <w:szCs w:val="20"/>
        </w:rPr>
        <w:t>AUFARM</w:t>
      </w:r>
      <w:r w:rsidRPr="004C3465">
        <w:rPr>
          <w:rFonts w:ascii="Corbel" w:hAnsi="Corbel"/>
          <w:b/>
          <w:sz w:val="20"/>
          <w:szCs w:val="20"/>
        </w:rPr>
        <w:t xml:space="preserve">, </w:t>
      </w:r>
      <w:r w:rsidRPr="004C3465">
        <w:rPr>
          <w:rFonts w:ascii="Corbel" w:hAnsi="Corbel"/>
          <w:sz w:val="20"/>
          <w:szCs w:val="20"/>
        </w:rPr>
        <w:t xml:space="preserve">Actualización en Urgencias para </w:t>
      </w:r>
      <w:proofErr w:type="spellStart"/>
      <w:r w:rsidRPr="004C3465">
        <w:rPr>
          <w:rFonts w:ascii="Corbel" w:hAnsi="Corbel"/>
          <w:sz w:val="20"/>
          <w:szCs w:val="20"/>
        </w:rPr>
        <w:t>FARMacéuticos</w:t>
      </w:r>
      <w:proofErr w:type="spellEnd"/>
    </w:p>
    <w:p w:rsidR="003C3EF9" w:rsidRPr="004C3465" w:rsidRDefault="003C3EF9" w:rsidP="005827C4">
      <w:pPr>
        <w:jc w:val="both"/>
        <w:rPr>
          <w:rFonts w:ascii="Corbel" w:hAnsi="Corbel"/>
          <w:sz w:val="20"/>
          <w:szCs w:val="20"/>
        </w:rPr>
      </w:pPr>
    </w:p>
    <w:p w:rsidR="000D47C1" w:rsidRPr="004C3465" w:rsidRDefault="003C3EF9" w:rsidP="005827C4">
      <w:pPr>
        <w:jc w:val="both"/>
        <w:rPr>
          <w:rFonts w:ascii="Corbel" w:hAnsi="Corbel"/>
          <w:sz w:val="20"/>
          <w:szCs w:val="20"/>
        </w:rPr>
      </w:pPr>
      <w:r w:rsidRPr="004C3465">
        <w:rPr>
          <w:rFonts w:ascii="Corbel" w:hAnsi="Corbel"/>
          <w:sz w:val="20"/>
          <w:szCs w:val="20"/>
        </w:rPr>
        <w:t>AUFARM</w:t>
      </w:r>
      <w:r w:rsidRPr="004C3465">
        <w:rPr>
          <w:rFonts w:ascii="Corbel" w:hAnsi="Corbel"/>
          <w:b/>
          <w:sz w:val="20"/>
          <w:szCs w:val="20"/>
        </w:rPr>
        <w:t xml:space="preserve">, </w:t>
      </w:r>
      <w:r w:rsidR="005827C4" w:rsidRPr="004C3465">
        <w:rPr>
          <w:rFonts w:ascii="Corbel" w:hAnsi="Corbel"/>
          <w:sz w:val="20"/>
          <w:szCs w:val="20"/>
        </w:rPr>
        <w:t xml:space="preserve"> pretende </w:t>
      </w:r>
      <w:r w:rsidR="005827C4" w:rsidRPr="004C3465">
        <w:rPr>
          <w:rFonts w:ascii="Corbel" w:hAnsi="Corbel"/>
          <w:b/>
          <w:sz w:val="20"/>
          <w:szCs w:val="20"/>
        </w:rPr>
        <w:t>posicionar a los farmacéuticos en los servicios de urgencias de nuestros hospitales</w:t>
      </w:r>
      <w:r w:rsidR="005827C4" w:rsidRPr="004C3465">
        <w:rPr>
          <w:rFonts w:ascii="Corbel" w:hAnsi="Corbel"/>
          <w:sz w:val="20"/>
          <w:szCs w:val="20"/>
        </w:rPr>
        <w:t>.</w:t>
      </w:r>
    </w:p>
    <w:p w:rsidR="005827C4" w:rsidRPr="004C3465" w:rsidRDefault="005827C4" w:rsidP="005827C4">
      <w:pPr>
        <w:jc w:val="both"/>
        <w:rPr>
          <w:rFonts w:ascii="Corbel" w:hAnsi="Corbel"/>
          <w:sz w:val="20"/>
          <w:szCs w:val="20"/>
        </w:rPr>
      </w:pPr>
      <w:r w:rsidRPr="004C3465">
        <w:rPr>
          <w:rFonts w:ascii="Corbel" w:hAnsi="Corbel"/>
          <w:sz w:val="20"/>
          <w:szCs w:val="20"/>
        </w:rPr>
        <w:t xml:space="preserve">Para ello necesitamos ser competentes en el manejo </w:t>
      </w:r>
      <w:proofErr w:type="spellStart"/>
      <w:r w:rsidRPr="004C3465">
        <w:rPr>
          <w:rFonts w:ascii="Corbel" w:hAnsi="Corbel"/>
          <w:sz w:val="20"/>
          <w:szCs w:val="20"/>
        </w:rPr>
        <w:t>famacoterapéutico</w:t>
      </w:r>
      <w:proofErr w:type="spellEnd"/>
      <w:r w:rsidRPr="004C3465">
        <w:rPr>
          <w:rFonts w:ascii="Corbel" w:hAnsi="Corbel"/>
          <w:sz w:val="20"/>
          <w:szCs w:val="20"/>
        </w:rPr>
        <w:t xml:space="preserve"> de las patologías habituales, </w:t>
      </w:r>
      <w:r w:rsidR="000D47C1" w:rsidRPr="004C3465">
        <w:rPr>
          <w:rFonts w:ascii="Corbel" w:hAnsi="Corbel"/>
          <w:sz w:val="20"/>
          <w:szCs w:val="20"/>
        </w:rPr>
        <w:t xml:space="preserve">garantizar la seguridad </w:t>
      </w:r>
      <w:r w:rsidRPr="004C3465">
        <w:rPr>
          <w:rFonts w:ascii="Corbel" w:hAnsi="Corbel"/>
          <w:sz w:val="20"/>
          <w:szCs w:val="20"/>
        </w:rPr>
        <w:t xml:space="preserve">a lo largo de toda la cadena de utilización de los medicamentos, participar en la </w:t>
      </w:r>
      <w:r w:rsidR="000D47C1" w:rsidRPr="004C3465">
        <w:rPr>
          <w:rFonts w:ascii="Corbel" w:hAnsi="Corbel"/>
          <w:sz w:val="20"/>
          <w:szCs w:val="20"/>
        </w:rPr>
        <w:t>gestión</w:t>
      </w:r>
      <w:r w:rsidRPr="004C3465">
        <w:rPr>
          <w:rFonts w:ascii="Corbel" w:hAnsi="Corbel"/>
          <w:sz w:val="20"/>
          <w:szCs w:val="20"/>
        </w:rPr>
        <w:t xml:space="preserve"> logística y de calidad de los mismos y contribuir en  el desarrollo de nuevas líneas de investigación.</w:t>
      </w:r>
    </w:p>
    <w:p w:rsidR="005827C4" w:rsidRPr="004C3465" w:rsidRDefault="005827C4" w:rsidP="005827C4">
      <w:pPr>
        <w:jc w:val="both"/>
        <w:rPr>
          <w:rFonts w:ascii="Corbel" w:hAnsi="Corbel"/>
          <w:sz w:val="20"/>
          <w:szCs w:val="20"/>
        </w:rPr>
      </w:pPr>
    </w:p>
    <w:p w:rsidR="005827C4" w:rsidRPr="004C3465" w:rsidRDefault="005827C4" w:rsidP="005827C4">
      <w:pPr>
        <w:jc w:val="both"/>
        <w:rPr>
          <w:rFonts w:ascii="Corbel" w:hAnsi="Corbel" w:cs="Arial"/>
          <w:sz w:val="20"/>
          <w:szCs w:val="20"/>
        </w:rPr>
      </w:pPr>
      <w:r w:rsidRPr="004C3465">
        <w:rPr>
          <w:rFonts w:ascii="Corbel" w:hAnsi="Corbel"/>
          <w:sz w:val="20"/>
          <w:szCs w:val="20"/>
        </w:rPr>
        <w:t xml:space="preserve">Por ello, AUFARM consiste en </w:t>
      </w:r>
      <w:r w:rsidR="003C3EF9" w:rsidRPr="004C3465">
        <w:rPr>
          <w:rFonts w:ascii="Corbel" w:hAnsi="Corbel" w:cs="Arial"/>
          <w:bCs/>
          <w:sz w:val="20"/>
          <w:szCs w:val="20"/>
        </w:rPr>
        <w:t xml:space="preserve">disponer de recursos </w:t>
      </w:r>
      <w:r w:rsidRPr="004C3465">
        <w:rPr>
          <w:rFonts w:ascii="Corbel" w:hAnsi="Corbel" w:cs="Arial"/>
          <w:bCs/>
          <w:sz w:val="20"/>
          <w:szCs w:val="20"/>
        </w:rPr>
        <w:t xml:space="preserve">actualizados, donde consultar, </w:t>
      </w:r>
      <w:r w:rsidR="003C3EF9" w:rsidRPr="004C3465">
        <w:rPr>
          <w:rFonts w:ascii="Corbel" w:hAnsi="Corbel" w:cs="Arial"/>
          <w:bCs/>
          <w:sz w:val="20"/>
          <w:szCs w:val="20"/>
        </w:rPr>
        <w:t xml:space="preserve"> para poder ser competentes como farmacéuticos d</w:t>
      </w:r>
      <w:r w:rsidRPr="004C3465">
        <w:rPr>
          <w:rFonts w:ascii="Corbel" w:hAnsi="Corbel" w:cs="Arial"/>
          <w:bCs/>
          <w:sz w:val="20"/>
          <w:szCs w:val="20"/>
        </w:rPr>
        <w:t>e urgencias.</w:t>
      </w:r>
      <w:r w:rsidRPr="004C3465">
        <w:rPr>
          <w:rFonts w:ascii="Corbel" w:hAnsi="Corbel" w:cs="Arial"/>
          <w:sz w:val="20"/>
          <w:szCs w:val="20"/>
        </w:rPr>
        <w:t xml:space="preserve"> No se trata de desarrollar un libro o capítulo de un tema. </w:t>
      </w:r>
      <w:r w:rsidRPr="004C3465">
        <w:rPr>
          <w:rFonts w:ascii="Corbel" w:hAnsi="Corbel" w:cs="Arial"/>
          <w:bCs/>
          <w:sz w:val="20"/>
          <w:szCs w:val="20"/>
        </w:rPr>
        <w:t>El trabajo que tendríais que llevar a cabo en ese caso sería identificar las fuentes de información relevantes</w:t>
      </w:r>
      <w:r w:rsidR="000D47C1" w:rsidRPr="004C3465">
        <w:rPr>
          <w:rFonts w:ascii="Corbel" w:hAnsi="Corbel" w:cs="Arial"/>
          <w:bCs/>
          <w:sz w:val="20"/>
          <w:szCs w:val="20"/>
        </w:rPr>
        <w:t xml:space="preserve"> y comunicárselas a </w:t>
      </w:r>
      <w:r w:rsidRPr="004C3465">
        <w:rPr>
          <w:rFonts w:ascii="Corbel" w:hAnsi="Corbel" w:cs="Arial"/>
          <w:bCs/>
          <w:sz w:val="20"/>
          <w:szCs w:val="20"/>
        </w:rPr>
        <w:t>vuestro coordinador.</w:t>
      </w:r>
      <w:r w:rsidRPr="004C3465">
        <w:rPr>
          <w:rFonts w:ascii="Corbel" w:hAnsi="Corbel" w:cs="Arial"/>
          <w:sz w:val="20"/>
          <w:szCs w:val="20"/>
        </w:rPr>
        <w:t xml:space="preserve"> </w:t>
      </w:r>
    </w:p>
    <w:p w:rsidR="005827C4" w:rsidRPr="004C3465" w:rsidRDefault="005827C4" w:rsidP="005827C4">
      <w:pPr>
        <w:jc w:val="both"/>
        <w:rPr>
          <w:rFonts w:ascii="Corbel" w:hAnsi="Corbel" w:cs="Arial"/>
          <w:bCs/>
          <w:sz w:val="20"/>
          <w:szCs w:val="20"/>
        </w:rPr>
      </w:pPr>
    </w:p>
    <w:p w:rsidR="005827C4" w:rsidRPr="004C3465" w:rsidRDefault="005827C4" w:rsidP="005827C4">
      <w:pPr>
        <w:jc w:val="both"/>
        <w:rPr>
          <w:rFonts w:ascii="Corbel" w:hAnsi="Corbel" w:cs="Arial"/>
          <w:sz w:val="20"/>
          <w:szCs w:val="20"/>
        </w:rPr>
      </w:pPr>
      <w:r w:rsidRPr="004C3465">
        <w:rPr>
          <w:rFonts w:ascii="Corbel" w:hAnsi="Corbel" w:cs="Arial"/>
          <w:sz w:val="20"/>
          <w:szCs w:val="20"/>
        </w:rPr>
        <w:t>Estas fuentes son:</w:t>
      </w:r>
    </w:p>
    <w:p w:rsidR="005827C4" w:rsidRPr="004C3465" w:rsidRDefault="005827C4" w:rsidP="005827C4">
      <w:pPr>
        <w:jc w:val="both"/>
        <w:rPr>
          <w:rFonts w:ascii="Corbel" w:hAnsi="Corbel" w:cs="Arial"/>
          <w:sz w:val="20"/>
          <w:szCs w:val="20"/>
        </w:rPr>
      </w:pPr>
    </w:p>
    <w:tbl>
      <w:tblPr>
        <w:tblW w:w="60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42"/>
      </w:tblGrid>
      <w:tr w:rsidR="005827C4" w:rsidRPr="004C3465" w:rsidTr="004E7F84">
        <w:trPr>
          <w:trHeight w:val="255"/>
        </w:trPr>
        <w:tc>
          <w:tcPr>
            <w:tcW w:w="6042" w:type="dxa"/>
            <w:shd w:val="clear" w:color="9999FF" w:fill="FFFFFF"/>
            <w:noWrap/>
            <w:vAlign w:val="bottom"/>
          </w:tcPr>
          <w:p w:rsidR="005827C4" w:rsidRPr="004C3465" w:rsidRDefault="005827C4" w:rsidP="000D47C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4C3465">
              <w:rPr>
                <w:rFonts w:ascii="Corbel" w:hAnsi="Corbel" w:cs="Arial"/>
                <w:color w:val="000000"/>
                <w:sz w:val="20"/>
                <w:szCs w:val="20"/>
              </w:rPr>
              <w:t>SOCIEDADES CLÍNICAS DE REFERENCIA</w:t>
            </w:r>
          </w:p>
        </w:tc>
      </w:tr>
      <w:tr w:rsidR="005827C4" w:rsidRPr="004C3465" w:rsidTr="004E7F84">
        <w:trPr>
          <w:trHeight w:val="255"/>
        </w:trPr>
        <w:tc>
          <w:tcPr>
            <w:tcW w:w="6042" w:type="dxa"/>
            <w:shd w:val="clear" w:color="9999FF" w:fill="C0C0C0"/>
            <w:noWrap/>
            <w:vAlign w:val="bottom"/>
          </w:tcPr>
          <w:p w:rsidR="005827C4" w:rsidRPr="004C3465" w:rsidRDefault="005827C4" w:rsidP="000D47C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4C3465">
              <w:rPr>
                <w:rFonts w:ascii="Corbel" w:hAnsi="Corbel" w:cs="Arial"/>
                <w:color w:val="000000"/>
                <w:sz w:val="20"/>
                <w:szCs w:val="20"/>
              </w:rPr>
              <w:t>GUIAS DE PRÁCTICA CLÍNICA DE REFERENCIA</w:t>
            </w:r>
          </w:p>
        </w:tc>
      </w:tr>
      <w:tr w:rsidR="005827C4" w:rsidRPr="004C3465" w:rsidTr="004E7F84">
        <w:trPr>
          <w:trHeight w:val="255"/>
        </w:trPr>
        <w:tc>
          <w:tcPr>
            <w:tcW w:w="6042" w:type="dxa"/>
            <w:shd w:val="clear" w:color="9999FF" w:fill="FFFFFF"/>
            <w:noWrap/>
            <w:vAlign w:val="bottom"/>
          </w:tcPr>
          <w:p w:rsidR="005827C4" w:rsidRPr="004C3465" w:rsidRDefault="005827C4" w:rsidP="000D47C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4C3465">
              <w:rPr>
                <w:rFonts w:ascii="Corbel" w:hAnsi="Corbel" w:cs="Arial"/>
                <w:color w:val="000000"/>
                <w:sz w:val="20"/>
                <w:szCs w:val="20"/>
              </w:rPr>
              <w:t>REVISIONES O ARTICULOS RELEVANTES</w:t>
            </w:r>
          </w:p>
        </w:tc>
      </w:tr>
      <w:tr w:rsidR="005827C4" w:rsidRPr="004C3465" w:rsidTr="004E7F84">
        <w:trPr>
          <w:trHeight w:val="255"/>
        </w:trPr>
        <w:tc>
          <w:tcPr>
            <w:tcW w:w="6042" w:type="dxa"/>
            <w:shd w:val="clear" w:color="9999FF" w:fill="C0C0C0"/>
            <w:noWrap/>
            <w:vAlign w:val="bottom"/>
          </w:tcPr>
          <w:p w:rsidR="005827C4" w:rsidRPr="004C3465" w:rsidRDefault="005827C4" w:rsidP="000D47C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4C3465">
              <w:rPr>
                <w:rFonts w:ascii="Corbel" w:hAnsi="Corbel" w:cs="Arial"/>
                <w:color w:val="000000"/>
                <w:sz w:val="20"/>
                <w:szCs w:val="20"/>
              </w:rPr>
              <w:t>NUEVOS MEDICAMENTOS COMERCIALIZADOS O EN ESTUDIO</w:t>
            </w:r>
          </w:p>
        </w:tc>
      </w:tr>
      <w:tr w:rsidR="005827C4" w:rsidRPr="004C3465" w:rsidTr="004E7F84">
        <w:trPr>
          <w:trHeight w:val="255"/>
        </w:trPr>
        <w:tc>
          <w:tcPr>
            <w:tcW w:w="6042" w:type="dxa"/>
            <w:shd w:val="clear" w:color="9999FF" w:fill="FFFFFF"/>
            <w:noWrap/>
            <w:vAlign w:val="bottom"/>
          </w:tcPr>
          <w:p w:rsidR="005827C4" w:rsidRPr="004C3465" w:rsidRDefault="005827C4" w:rsidP="000D47C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4C3465">
              <w:rPr>
                <w:rFonts w:ascii="Corbel" w:hAnsi="Corbel" w:cs="Arial"/>
                <w:color w:val="000000"/>
                <w:sz w:val="20"/>
                <w:szCs w:val="20"/>
              </w:rPr>
              <w:t>ENSAYO CLINICO RELEVANTE</w:t>
            </w:r>
          </w:p>
        </w:tc>
      </w:tr>
      <w:tr w:rsidR="005827C4" w:rsidRPr="004C3465" w:rsidTr="004E7F84">
        <w:trPr>
          <w:trHeight w:val="255"/>
        </w:trPr>
        <w:tc>
          <w:tcPr>
            <w:tcW w:w="6042" w:type="dxa"/>
            <w:shd w:val="clear" w:color="9999FF" w:fill="C0C0C0"/>
            <w:noWrap/>
            <w:vAlign w:val="bottom"/>
          </w:tcPr>
          <w:p w:rsidR="005827C4" w:rsidRPr="004C3465" w:rsidRDefault="005827C4" w:rsidP="000D47C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4C3465">
              <w:rPr>
                <w:rFonts w:ascii="Corbel" w:hAnsi="Corbel" w:cs="Arial"/>
                <w:color w:val="000000"/>
                <w:sz w:val="20"/>
                <w:szCs w:val="20"/>
              </w:rPr>
              <w:t>FUENTES PARA ADMINISTRACIÓN DE MTOS</w:t>
            </w:r>
          </w:p>
        </w:tc>
      </w:tr>
      <w:tr w:rsidR="005827C4" w:rsidRPr="004C3465" w:rsidTr="004E7F84">
        <w:trPr>
          <w:trHeight w:val="255"/>
        </w:trPr>
        <w:tc>
          <w:tcPr>
            <w:tcW w:w="6042" w:type="dxa"/>
            <w:shd w:val="clear" w:color="9999FF" w:fill="FFFFFF"/>
            <w:noWrap/>
            <w:vAlign w:val="bottom"/>
          </w:tcPr>
          <w:p w:rsidR="005827C4" w:rsidRPr="004C3465" w:rsidRDefault="005827C4" w:rsidP="000D47C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4C3465">
              <w:rPr>
                <w:rFonts w:ascii="Corbel" w:hAnsi="Corbel" w:cs="Arial"/>
                <w:color w:val="000000"/>
                <w:sz w:val="20"/>
                <w:szCs w:val="20"/>
              </w:rPr>
              <w:t>BBDD INTERACCIONES</w:t>
            </w:r>
          </w:p>
        </w:tc>
      </w:tr>
      <w:tr w:rsidR="005827C4" w:rsidRPr="004C3465" w:rsidTr="004E7F84">
        <w:trPr>
          <w:trHeight w:val="255"/>
        </w:trPr>
        <w:tc>
          <w:tcPr>
            <w:tcW w:w="6042" w:type="dxa"/>
            <w:shd w:val="clear" w:color="9999FF" w:fill="C0C0C0"/>
            <w:noWrap/>
            <w:vAlign w:val="bottom"/>
          </w:tcPr>
          <w:p w:rsidR="005827C4" w:rsidRPr="004C3465" w:rsidRDefault="005827C4" w:rsidP="000D47C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4C3465">
              <w:rPr>
                <w:rFonts w:ascii="Corbel" w:hAnsi="Corbel" w:cs="Arial"/>
                <w:color w:val="000000"/>
                <w:sz w:val="20"/>
                <w:szCs w:val="20"/>
              </w:rPr>
              <w:t>ABSTRACTS, PREMIOS, CONGRESOS</w:t>
            </w:r>
          </w:p>
        </w:tc>
      </w:tr>
      <w:tr w:rsidR="005827C4" w:rsidRPr="004C3465" w:rsidTr="004E7F84">
        <w:trPr>
          <w:trHeight w:val="270"/>
        </w:trPr>
        <w:tc>
          <w:tcPr>
            <w:tcW w:w="6042" w:type="dxa"/>
            <w:shd w:val="clear" w:color="9999FF" w:fill="FFFFFF"/>
            <w:noWrap/>
            <w:vAlign w:val="bottom"/>
          </w:tcPr>
          <w:p w:rsidR="005827C4" w:rsidRPr="004C3465" w:rsidRDefault="005827C4" w:rsidP="000D47C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4C3465">
              <w:rPr>
                <w:rFonts w:ascii="Corbel" w:hAnsi="Corbel" w:cs="Arial"/>
                <w:color w:val="000000"/>
                <w:sz w:val="20"/>
                <w:szCs w:val="20"/>
              </w:rPr>
              <w:t>CONFERENCIA, VIDEO SEMINARIO DE INTERÉS</w:t>
            </w:r>
          </w:p>
        </w:tc>
      </w:tr>
      <w:tr w:rsidR="005827C4" w:rsidRPr="004C3465" w:rsidTr="004E7F84">
        <w:trPr>
          <w:trHeight w:val="285"/>
        </w:trPr>
        <w:tc>
          <w:tcPr>
            <w:tcW w:w="6042" w:type="dxa"/>
            <w:shd w:val="clear" w:color="auto" w:fill="BFBFBF" w:themeFill="background1" w:themeFillShade="BF"/>
            <w:noWrap/>
            <w:vAlign w:val="bottom"/>
          </w:tcPr>
          <w:p w:rsidR="005827C4" w:rsidRPr="004C3465" w:rsidRDefault="005827C4" w:rsidP="000D47C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4C3465">
              <w:rPr>
                <w:rFonts w:ascii="Corbel" w:hAnsi="Corbel" w:cs="Arial"/>
                <w:color w:val="000000"/>
                <w:sz w:val="20"/>
                <w:szCs w:val="20"/>
              </w:rPr>
              <w:t>webs 2.0</w:t>
            </w:r>
          </w:p>
        </w:tc>
      </w:tr>
    </w:tbl>
    <w:p w:rsidR="005827C4" w:rsidRPr="004C3465" w:rsidRDefault="005827C4" w:rsidP="005827C4">
      <w:pPr>
        <w:jc w:val="both"/>
        <w:rPr>
          <w:rFonts w:ascii="Corbel" w:hAnsi="Corbel" w:cs="Arial"/>
          <w:sz w:val="20"/>
          <w:szCs w:val="20"/>
        </w:rPr>
      </w:pPr>
    </w:p>
    <w:p w:rsidR="005827C4" w:rsidRPr="004C3465" w:rsidRDefault="005827C4" w:rsidP="005827C4">
      <w:pPr>
        <w:jc w:val="both"/>
        <w:rPr>
          <w:rFonts w:ascii="Corbel" w:hAnsi="Corbel" w:cs="Arial"/>
          <w:bCs/>
          <w:sz w:val="20"/>
          <w:szCs w:val="20"/>
        </w:rPr>
      </w:pPr>
    </w:p>
    <w:p w:rsidR="003C3EF9" w:rsidRPr="004C3465" w:rsidRDefault="005827C4" w:rsidP="005827C4">
      <w:pPr>
        <w:jc w:val="both"/>
        <w:rPr>
          <w:rFonts w:ascii="Corbel" w:hAnsi="Corbel" w:cs="Arial"/>
          <w:sz w:val="20"/>
          <w:szCs w:val="20"/>
        </w:rPr>
      </w:pPr>
      <w:r w:rsidRPr="004C3465">
        <w:rPr>
          <w:rFonts w:ascii="Corbel" w:hAnsi="Corbel" w:cs="Arial"/>
          <w:b/>
          <w:bCs/>
          <w:sz w:val="20"/>
          <w:szCs w:val="20"/>
        </w:rPr>
        <w:t>S</w:t>
      </w:r>
      <w:r w:rsidR="003C3EF9" w:rsidRPr="004C3465">
        <w:rPr>
          <w:rFonts w:ascii="Corbel" w:hAnsi="Corbel" w:cs="Arial"/>
          <w:b/>
          <w:bCs/>
          <w:sz w:val="20"/>
          <w:szCs w:val="20"/>
        </w:rPr>
        <w:t>e han definido 4 procesos</w:t>
      </w:r>
      <w:r w:rsidR="00155047" w:rsidRPr="004C3465">
        <w:rPr>
          <w:rFonts w:ascii="Corbel" w:hAnsi="Corbel" w:cs="Arial"/>
          <w:sz w:val="20"/>
          <w:szCs w:val="20"/>
        </w:rPr>
        <w:t xml:space="preserve"> iniciales coordinados por un miembro del grupo coordinador de REDFASTER</w:t>
      </w:r>
    </w:p>
    <w:p w:rsidR="003C3EF9" w:rsidRPr="004C3465" w:rsidRDefault="003C3EF9">
      <w:pPr>
        <w:rPr>
          <w:rFonts w:ascii="Corbel" w:hAnsi="Corbel" w:cs="Arial"/>
          <w:sz w:val="20"/>
          <w:szCs w:val="20"/>
        </w:rPr>
      </w:pPr>
      <w:r w:rsidRPr="004C3465">
        <w:rPr>
          <w:rFonts w:ascii="Corbel" w:hAnsi="Corbel" w:cs="Arial"/>
          <w:sz w:val="20"/>
          <w:szCs w:val="20"/>
        </w:rPr>
        <w:t>-Conciliación y validación de los tratamientos de las patologías más frecuentes en urgencias.</w:t>
      </w:r>
    </w:p>
    <w:p w:rsidR="003C3EF9" w:rsidRPr="004C3465" w:rsidRDefault="003C3EF9">
      <w:pPr>
        <w:rPr>
          <w:rFonts w:ascii="Corbel" w:hAnsi="Corbel" w:cs="Arial"/>
          <w:sz w:val="20"/>
          <w:szCs w:val="20"/>
        </w:rPr>
      </w:pPr>
      <w:r w:rsidRPr="004C3465">
        <w:rPr>
          <w:rFonts w:ascii="Corbel" w:hAnsi="Corbel" w:cs="Arial"/>
          <w:sz w:val="20"/>
          <w:szCs w:val="20"/>
        </w:rPr>
        <w:t>-</w:t>
      </w:r>
      <w:r w:rsidR="00155047" w:rsidRPr="004C3465">
        <w:rPr>
          <w:rFonts w:ascii="Corbel" w:hAnsi="Corbel" w:cs="Arial"/>
          <w:sz w:val="20"/>
          <w:szCs w:val="20"/>
        </w:rPr>
        <w:t>Gestión</w:t>
      </w:r>
      <w:r w:rsidRPr="004C3465">
        <w:rPr>
          <w:rFonts w:ascii="Corbel" w:hAnsi="Corbel" w:cs="Arial"/>
          <w:sz w:val="20"/>
          <w:szCs w:val="20"/>
        </w:rPr>
        <w:t xml:space="preserve"> logística y de calidad</w:t>
      </w:r>
      <w:r w:rsidR="00155047" w:rsidRPr="004C3465">
        <w:rPr>
          <w:rFonts w:ascii="Corbel" w:hAnsi="Corbel" w:cs="Arial"/>
          <w:sz w:val="20"/>
          <w:szCs w:val="20"/>
        </w:rPr>
        <w:t>.</w:t>
      </w:r>
    </w:p>
    <w:p w:rsidR="003C3EF9" w:rsidRPr="004C3465" w:rsidRDefault="003C3EF9">
      <w:pPr>
        <w:rPr>
          <w:rFonts w:ascii="Corbel" w:hAnsi="Corbel" w:cs="Arial"/>
          <w:sz w:val="20"/>
          <w:szCs w:val="20"/>
        </w:rPr>
      </w:pPr>
      <w:r w:rsidRPr="004C3465">
        <w:rPr>
          <w:rFonts w:ascii="Corbel" w:hAnsi="Corbel" w:cs="Arial"/>
          <w:sz w:val="20"/>
          <w:szCs w:val="20"/>
        </w:rPr>
        <w:t>-Seguridad en la utilización de los medicamentos</w:t>
      </w:r>
      <w:r w:rsidR="00155047" w:rsidRPr="004C3465">
        <w:rPr>
          <w:rFonts w:ascii="Corbel" w:hAnsi="Corbel" w:cs="Arial"/>
          <w:sz w:val="20"/>
          <w:szCs w:val="20"/>
        </w:rPr>
        <w:t>.</w:t>
      </w:r>
    </w:p>
    <w:p w:rsidR="003C3EF9" w:rsidRPr="004C3465" w:rsidRDefault="00155047">
      <w:pPr>
        <w:rPr>
          <w:rFonts w:ascii="Corbel" w:hAnsi="Corbel" w:cs="Arial"/>
          <w:b/>
          <w:bCs/>
          <w:sz w:val="20"/>
          <w:szCs w:val="20"/>
        </w:rPr>
      </w:pPr>
      <w:r w:rsidRPr="004C3465">
        <w:rPr>
          <w:rFonts w:ascii="Corbel" w:hAnsi="Corbel" w:cs="Arial"/>
          <w:sz w:val="20"/>
          <w:szCs w:val="20"/>
        </w:rPr>
        <w:t>-</w:t>
      </w:r>
      <w:r w:rsidR="003C3EF9" w:rsidRPr="004C3465">
        <w:rPr>
          <w:rFonts w:ascii="Corbel" w:hAnsi="Corbel" w:cs="Arial"/>
          <w:sz w:val="20"/>
          <w:szCs w:val="20"/>
        </w:rPr>
        <w:t>Investigación</w:t>
      </w:r>
      <w:r w:rsidRPr="004C3465">
        <w:rPr>
          <w:rFonts w:ascii="Corbel" w:hAnsi="Corbel" w:cs="Arial"/>
          <w:sz w:val="20"/>
          <w:szCs w:val="20"/>
        </w:rPr>
        <w:t>.</w:t>
      </w:r>
    </w:p>
    <w:p w:rsidR="003C3EF9" w:rsidRPr="004C3465" w:rsidRDefault="003C3EF9">
      <w:pPr>
        <w:rPr>
          <w:rFonts w:ascii="Corbel" w:hAnsi="Corbel" w:cs="Arial"/>
          <w:b/>
          <w:bCs/>
          <w:sz w:val="20"/>
          <w:szCs w:val="20"/>
        </w:rPr>
      </w:pPr>
    </w:p>
    <w:p w:rsidR="00155047" w:rsidRPr="004C3465" w:rsidRDefault="00155047">
      <w:pPr>
        <w:rPr>
          <w:rFonts w:ascii="Corbel" w:hAnsi="Corbel" w:cs="Arial"/>
          <w:b/>
          <w:bCs/>
          <w:sz w:val="20"/>
          <w:szCs w:val="20"/>
        </w:rPr>
      </w:pPr>
    </w:p>
    <w:p w:rsidR="00155047" w:rsidRPr="004C3465" w:rsidRDefault="00155047" w:rsidP="00155047">
      <w:pPr>
        <w:jc w:val="both"/>
        <w:rPr>
          <w:rFonts w:ascii="Corbel" w:hAnsi="Corbel" w:cs="Arial"/>
          <w:bCs/>
          <w:sz w:val="20"/>
          <w:szCs w:val="20"/>
        </w:rPr>
      </w:pPr>
      <w:r w:rsidRPr="004C3465">
        <w:rPr>
          <w:rFonts w:ascii="Corbel" w:hAnsi="Corbel" w:cs="Arial"/>
          <w:bCs/>
          <w:sz w:val="20"/>
          <w:szCs w:val="20"/>
        </w:rPr>
        <w:t xml:space="preserve">Lo que os pedimos es que </w:t>
      </w:r>
      <w:r w:rsidRPr="004C3465">
        <w:rPr>
          <w:rFonts w:ascii="Corbel" w:hAnsi="Corbel" w:cs="Arial"/>
          <w:b/>
          <w:bCs/>
          <w:sz w:val="20"/>
          <w:szCs w:val="20"/>
        </w:rPr>
        <w:t>en caso de querer participar,</w:t>
      </w:r>
      <w:r w:rsidRPr="004C3465">
        <w:rPr>
          <w:rFonts w:ascii="Corbel" w:hAnsi="Corbel" w:cs="Arial"/>
          <w:bCs/>
          <w:sz w:val="20"/>
          <w:szCs w:val="20"/>
        </w:rPr>
        <w:t xml:space="preserve">  nos indiquéis rellenando el anexo que os adjuntamos, en cuál o cuáles de los procesos querríais participar.</w:t>
      </w:r>
      <w:r w:rsidR="000D47C1" w:rsidRPr="004C3465">
        <w:rPr>
          <w:rFonts w:ascii="Corbel" w:hAnsi="Corbel" w:cs="Arial"/>
          <w:bCs/>
          <w:sz w:val="20"/>
          <w:szCs w:val="20"/>
        </w:rPr>
        <w:t xml:space="preserve"> El coordinador de REDFASTER se pondrá en contacto con vosotros.</w:t>
      </w:r>
    </w:p>
    <w:p w:rsidR="00155047" w:rsidRPr="004C3465" w:rsidRDefault="00155047" w:rsidP="00155047">
      <w:pPr>
        <w:jc w:val="both"/>
        <w:rPr>
          <w:rFonts w:ascii="Corbel" w:hAnsi="Corbel" w:cs="Arial"/>
          <w:sz w:val="20"/>
          <w:szCs w:val="20"/>
        </w:rPr>
      </w:pPr>
    </w:p>
    <w:p w:rsidR="00155047" w:rsidRPr="004C3465" w:rsidRDefault="00155047" w:rsidP="00155047">
      <w:pPr>
        <w:jc w:val="both"/>
        <w:rPr>
          <w:rFonts w:ascii="Corbel" w:hAnsi="Corbel"/>
          <w:sz w:val="20"/>
          <w:szCs w:val="20"/>
        </w:rPr>
      </w:pPr>
      <w:r w:rsidRPr="004C3465">
        <w:rPr>
          <w:rFonts w:ascii="Corbel" w:hAnsi="Corbel" w:cs="Arial"/>
          <w:sz w:val="20"/>
          <w:szCs w:val="20"/>
        </w:rPr>
        <w:t xml:space="preserve">Finalmente en el congreso de Málaga, haremos la presentación oficial del proyecto e invitaremos a otros farmacéuticos </w:t>
      </w:r>
      <w:proofErr w:type="spellStart"/>
      <w:r w:rsidRPr="004C3465">
        <w:rPr>
          <w:rFonts w:ascii="Corbel" w:hAnsi="Corbel" w:cs="Arial"/>
          <w:sz w:val="20"/>
          <w:szCs w:val="20"/>
        </w:rPr>
        <w:t>sefh</w:t>
      </w:r>
      <w:proofErr w:type="spellEnd"/>
      <w:r w:rsidRPr="004C3465">
        <w:rPr>
          <w:rFonts w:ascii="Corbel" w:hAnsi="Corbel" w:cs="Arial"/>
          <w:sz w:val="20"/>
          <w:szCs w:val="20"/>
        </w:rPr>
        <w:t xml:space="preserve"> interesados en urgencias a trabajar con nosotros en el mi</w:t>
      </w:r>
      <w:r w:rsidR="00F95B38" w:rsidRPr="004C3465">
        <w:rPr>
          <w:rFonts w:ascii="Corbel" w:hAnsi="Corbel" w:cs="Arial"/>
          <w:sz w:val="20"/>
          <w:szCs w:val="20"/>
        </w:rPr>
        <w:t>s</w:t>
      </w:r>
      <w:r w:rsidRPr="004C3465">
        <w:rPr>
          <w:rFonts w:ascii="Corbel" w:hAnsi="Corbel" w:cs="Arial"/>
          <w:sz w:val="20"/>
          <w:szCs w:val="20"/>
        </w:rPr>
        <w:t>mo.</w:t>
      </w:r>
    </w:p>
    <w:p w:rsidR="00155047" w:rsidRPr="004C3465" w:rsidRDefault="00155047" w:rsidP="00155047">
      <w:pPr>
        <w:jc w:val="both"/>
        <w:rPr>
          <w:rFonts w:ascii="Corbel" w:hAnsi="Corbel" w:cs="Arial"/>
          <w:bCs/>
          <w:sz w:val="20"/>
          <w:szCs w:val="20"/>
        </w:rPr>
      </w:pPr>
    </w:p>
    <w:p w:rsidR="00155047" w:rsidRPr="004C3465" w:rsidRDefault="00155047" w:rsidP="00155047">
      <w:pPr>
        <w:jc w:val="both"/>
        <w:rPr>
          <w:rFonts w:ascii="Corbel" w:hAnsi="Corbel" w:cs="Arial"/>
          <w:bCs/>
          <w:sz w:val="20"/>
          <w:szCs w:val="20"/>
        </w:rPr>
      </w:pPr>
    </w:p>
    <w:p w:rsidR="000D47C1" w:rsidRPr="004C3465" w:rsidRDefault="00155047" w:rsidP="00155047">
      <w:pPr>
        <w:jc w:val="both"/>
        <w:rPr>
          <w:rFonts w:ascii="Corbel" w:hAnsi="Corbel" w:cs="Arial"/>
          <w:bCs/>
          <w:sz w:val="20"/>
          <w:szCs w:val="20"/>
        </w:rPr>
      </w:pPr>
      <w:r w:rsidRPr="004C3465">
        <w:rPr>
          <w:rFonts w:ascii="Corbel" w:hAnsi="Corbel" w:cs="Arial"/>
          <w:bCs/>
          <w:sz w:val="20"/>
          <w:szCs w:val="20"/>
        </w:rPr>
        <w:t>De esta manera,</w:t>
      </w:r>
      <w:r w:rsidR="000D47C1" w:rsidRPr="004C3465">
        <w:rPr>
          <w:rFonts w:ascii="Corbel" w:hAnsi="Corbel" w:cs="Arial"/>
          <w:bCs/>
          <w:sz w:val="20"/>
          <w:szCs w:val="20"/>
        </w:rPr>
        <w:t xml:space="preserve"> también fomentaremos a participación de otros compañeros interesados en el tema con los que intercambiar opiniones.</w:t>
      </w:r>
    </w:p>
    <w:p w:rsidR="00155047" w:rsidRPr="004C3465" w:rsidRDefault="000D47C1" w:rsidP="00155047">
      <w:pPr>
        <w:jc w:val="both"/>
        <w:rPr>
          <w:rFonts w:ascii="Corbel" w:hAnsi="Corbel"/>
          <w:sz w:val="20"/>
          <w:szCs w:val="20"/>
        </w:rPr>
      </w:pPr>
      <w:r w:rsidRPr="004C3465">
        <w:rPr>
          <w:rFonts w:ascii="Corbel" w:hAnsi="Corbel" w:cs="Arial"/>
          <w:bCs/>
          <w:sz w:val="20"/>
          <w:szCs w:val="20"/>
        </w:rPr>
        <w:t>E</w:t>
      </w:r>
      <w:r w:rsidR="00155047" w:rsidRPr="004C3465">
        <w:rPr>
          <w:rFonts w:ascii="Corbel" w:hAnsi="Corbel" w:cs="Arial"/>
          <w:bCs/>
          <w:sz w:val="20"/>
          <w:szCs w:val="20"/>
        </w:rPr>
        <w:t>n el cronograma que nos hemos marcado</w:t>
      </w:r>
      <w:r w:rsidRPr="004C3465">
        <w:rPr>
          <w:rFonts w:ascii="Corbel" w:hAnsi="Corbel" w:cs="Arial"/>
          <w:bCs/>
          <w:sz w:val="20"/>
          <w:szCs w:val="20"/>
        </w:rPr>
        <w:t>,</w:t>
      </w:r>
      <w:r w:rsidR="00155047" w:rsidRPr="004C3465">
        <w:rPr>
          <w:rFonts w:ascii="Corbel" w:hAnsi="Corbel" w:cs="Arial"/>
          <w:bCs/>
          <w:sz w:val="20"/>
          <w:szCs w:val="20"/>
        </w:rPr>
        <w:t xml:space="preserve"> AUFARM estará completo y  </w:t>
      </w:r>
      <w:r w:rsidR="00155047" w:rsidRPr="004C3465">
        <w:rPr>
          <w:rFonts w:ascii="Corbel" w:hAnsi="Corbel"/>
          <w:sz w:val="20"/>
          <w:szCs w:val="20"/>
        </w:rPr>
        <w:t xml:space="preserve">accesible para aquellos socios de la </w:t>
      </w:r>
      <w:proofErr w:type="spellStart"/>
      <w:r w:rsidR="00155047" w:rsidRPr="004C3465">
        <w:rPr>
          <w:rFonts w:ascii="Corbel" w:hAnsi="Corbel"/>
          <w:sz w:val="20"/>
          <w:szCs w:val="20"/>
        </w:rPr>
        <w:t>sefh</w:t>
      </w:r>
      <w:proofErr w:type="spellEnd"/>
      <w:r w:rsidR="00155047" w:rsidRPr="004C3465">
        <w:rPr>
          <w:rFonts w:ascii="Corbel" w:hAnsi="Corbel"/>
          <w:sz w:val="20"/>
          <w:szCs w:val="20"/>
        </w:rPr>
        <w:t xml:space="preserve"> quieran trabaja</w:t>
      </w:r>
      <w:r w:rsidR="007B12A2">
        <w:rPr>
          <w:rFonts w:ascii="Corbel" w:hAnsi="Corbel"/>
          <w:sz w:val="20"/>
          <w:szCs w:val="20"/>
        </w:rPr>
        <w:t>r</w:t>
      </w:r>
      <w:r w:rsidR="00155047" w:rsidRPr="004C3465">
        <w:rPr>
          <w:rFonts w:ascii="Corbel" w:hAnsi="Corbel"/>
          <w:sz w:val="20"/>
          <w:szCs w:val="20"/>
        </w:rPr>
        <w:t xml:space="preserve"> en los servicio de urgencias en el congreso del 2014</w:t>
      </w:r>
      <w:r w:rsidRPr="004C3465">
        <w:rPr>
          <w:rFonts w:ascii="Corbel" w:hAnsi="Corbel"/>
          <w:sz w:val="20"/>
          <w:szCs w:val="20"/>
        </w:rPr>
        <w:t>.</w:t>
      </w:r>
    </w:p>
    <w:p w:rsidR="000D47C1" w:rsidRPr="004C3465" w:rsidRDefault="000D47C1" w:rsidP="00155047">
      <w:pPr>
        <w:jc w:val="both"/>
        <w:rPr>
          <w:rFonts w:ascii="Corbel" w:hAnsi="Corbel"/>
          <w:sz w:val="20"/>
          <w:szCs w:val="20"/>
        </w:rPr>
      </w:pPr>
    </w:p>
    <w:p w:rsidR="004C3465" w:rsidRPr="004C3465" w:rsidRDefault="004C3465" w:rsidP="00155047">
      <w:pPr>
        <w:jc w:val="both"/>
        <w:rPr>
          <w:rFonts w:ascii="Corbel" w:hAnsi="Corbel"/>
          <w:sz w:val="20"/>
          <w:szCs w:val="20"/>
        </w:rPr>
      </w:pPr>
    </w:p>
    <w:p w:rsidR="004C3465" w:rsidRPr="004C3465" w:rsidRDefault="004C3465" w:rsidP="004C3465">
      <w:pPr>
        <w:pStyle w:val="Ttulo"/>
        <w:rPr>
          <w:rFonts w:ascii="Corbel" w:hAnsi="Corbel"/>
          <w:color w:val="003300"/>
          <w:szCs w:val="20"/>
        </w:rPr>
      </w:pPr>
      <w:r w:rsidRPr="004C3465">
        <w:rPr>
          <w:rFonts w:ascii="Corbel" w:hAnsi="Corbel"/>
          <w:color w:val="003300"/>
          <w:szCs w:val="20"/>
        </w:rPr>
        <w:lastRenderedPageBreak/>
        <w:t>Proyecto AUFARM</w:t>
      </w:r>
    </w:p>
    <w:p w:rsidR="004C3465" w:rsidRPr="004C3465" w:rsidRDefault="004C3465" w:rsidP="004C3465">
      <w:pPr>
        <w:pStyle w:val="Ttulo"/>
        <w:rPr>
          <w:rFonts w:ascii="Corbel" w:hAnsi="Corbel"/>
          <w:color w:val="003300"/>
          <w:szCs w:val="20"/>
        </w:rPr>
      </w:pPr>
      <w:r w:rsidRPr="004C3465">
        <w:rPr>
          <w:rFonts w:ascii="Corbel" w:hAnsi="Corbel"/>
          <w:color w:val="003300"/>
          <w:szCs w:val="20"/>
        </w:rPr>
        <w:t xml:space="preserve">Actualización en Urgencias para </w:t>
      </w:r>
      <w:proofErr w:type="spellStart"/>
      <w:r w:rsidRPr="004C3465">
        <w:rPr>
          <w:rFonts w:ascii="Corbel" w:hAnsi="Corbel"/>
          <w:color w:val="003300"/>
          <w:szCs w:val="20"/>
        </w:rPr>
        <w:t>FARMacéu</w:t>
      </w:r>
      <w:r>
        <w:rPr>
          <w:rFonts w:ascii="Corbel" w:hAnsi="Corbel"/>
          <w:color w:val="003300"/>
          <w:szCs w:val="20"/>
        </w:rPr>
        <w:t>t</w:t>
      </w:r>
      <w:r w:rsidRPr="004C3465">
        <w:rPr>
          <w:rFonts w:ascii="Corbel" w:hAnsi="Corbel"/>
          <w:color w:val="003300"/>
          <w:szCs w:val="20"/>
        </w:rPr>
        <w:t>icos</w:t>
      </w:r>
      <w:proofErr w:type="spellEnd"/>
    </w:p>
    <w:tbl>
      <w:tblPr>
        <w:tblpPr w:leftFromText="141" w:rightFromText="141" w:horzAnchor="margin" w:tblpY="636"/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4"/>
        <w:gridCol w:w="5496"/>
        <w:gridCol w:w="1205"/>
      </w:tblGrid>
      <w:tr w:rsidR="004C3465" w:rsidRPr="0052148D" w:rsidTr="007B12A2">
        <w:trPr>
          <w:trHeight w:val="255"/>
        </w:trPr>
        <w:tc>
          <w:tcPr>
            <w:tcW w:w="1774" w:type="dxa"/>
            <w:shd w:val="clear" w:color="auto" w:fill="FFFF99"/>
            <w:noWrap/>
            <w:vAlign w:val="bottom"/>
          </w:tcPr>
          <w:p w:rsidR="004C3465" w:rsidRPr="0052148D" w:rsidRDefault="004C3465" w:rsidP="000717AD">
            <w:pPr>
              <w:jc w:val="center"/>
              <w:rPr>
                <w:rFonts w:ascii="Corbel" w:hAnsi="Corbel" w:cs="Tunga"/>
                <w:b/>
                <w:sz w:val="20"/>
                <w:szCs w:val="20"/>
              </w:rPr>
            </w:pPr>
            <w:r w:rsidRPr="0052148D">
              <w:rPr>
                <w:rFonts w:ascii="Corbel" w:hAnsi="Corbel" w:cs="Tunga"/>
                <w:b/>
                <w:sz w:val="20"/>
                <w:szCs w:val="20"/>
              </w:rPr>
              <w:t>PROCESO</w:t>
            </w:r>
          </w:p>
        </w:tc>
        <w:tc>
          <w:tcPr>
            <w:tcW w:w="5496" w:type="dxa"/>
            <w:shd w:val="clear" w:color="auto" w:fill="FFFF99"/>
            <w:vAlign w:val="bottom"/>
          </w:tcPr>
          <w:p w:rsidR="004C3465" w:rsidRPr="0052148D" w:rsidRDefault="004C3465" w:rsidP="000717AD">
            <w:pPr>
              <w:jc w:val="center"/>
              <w:rPr>
                <w:rFonts w:ascii="Corbel" w:hAnsi="Corbel" w:cs="Tunga"/>
                <w:b/>
                <w:color w:val="003366"/>
                <w:sz w:val="20"/>
                <w:szCs w:val="20"/>
              </w:rPr>
            </w:pPr>
            <w:r w:rsidRPr="0052148D">
              <w:rPr>
                <w:rFonts w:ascii="Corbel" w:hAnsi="Corbel" w:cs="Tunga"/>
                <w:b/>
                <w:color w:val="003366"/>
                <w:sz w:val="20"/>
                <w:szCs w:val="20"/>
              </w:rPr>
              <w:t>Subproceso</w:t>
            </w:r>
          </w:p>
        </w:tc>
        <w:tc>
          <w:tcPr>
            <w:tcW w:w="1205" w:type="dxa"/>
            <w:shd w:val="clear" w:color="auto" w:fill="FFFF99"/>
          </w:tcPr>
          <w:p w:rsidR="004C3465" w:rsidRPr="0052148D" w:rsidRDefault="004C3465" w:rsidP="000717AD">
            <w:pPr>
              <w:jc w:val="center"/>
              <w:rPr>
                <w:rFonts w:ascii="Corbel" w:hAnsi="Corbel" w:cs="Tunga"/>
                <w:b/>
                <w:color w:val="003366"/>
                <w:sz w:val="20"/>
                <w:szCs w:val="20"/>
              </w:rPr>
            </w:pPr>
            <w:r w:rsidRPr="0052148D">
              <w:rPr>
                <w:rFonts w:ascii="Corbel" w:hAnsi="Corbel" w:cs="Tunga"/>
                <w:b/>
                <w:color w:val="003366"/>
                <w:sz w:val="20"/>
                <w:szCs w:val="20"/>
              </w:rPr>
              <w:t>Señalar los interesados</w:t>
            </w:r>
          </w:p>
        </w:tc>
      </w:tr>
      <w:tr w:rsidR="004C3465" w:rsidRPr="0052148D" w:rsidTr="007B12A2">
        <w:trPr>
          <w:trHeight w:val="255"/>
        </w:trPr>
        <w:tc>
          <w:tcPr>
            <w:tcW w:w="1774" w:type="dxa"/>
            <w:vMerge w:val="restart"/>
            <w:shd w:val="clear" w:color="auto" w:fill="FFFF99"/>
            <w:noWrap/>
            <w:vAlign w:val="bottom"/>
          </w:tcPr>
          <w:p w:rsidR="004C3465" w:rsidRPr="0052148D" w:rsidRDefault="004C3465" w:rsidP="000717AD">
            <w:pPr>
              <w:rPr>
                <w:rFonts w:ascii="Corbel" w:hAnsi="Corbel" w:cs="Tunga"/>
                <w:b/>
                <w:sz w:val="20"/>
                <w:szCs w:val="20"/>
              </w:rPr>
            </w:pPr>
            <w:r w:rsidRPr="0052148D">
              <w:rPr>
                <w:rFonts w:ascii="Corbel" w:hAnsi="Corbel" w:cs="Tunga"/>
                <w:b/>
                <w:sz w:val="20"/>
                <w:szCs w:val="20"/>
              </w:rPr>
              <w:t>CONCILIACION</w:t>
            </w:r>
          </w:p>
          <w:p w:rsidR="004C3465" w:rsidRDefault="004C3465" w:rsidP="000717AD">
            <w:pPr>
              <w:rPr>
                <w:rFonts w:ascii="Corbel" w:hAnsi="Corbel" w:cs="Tunga"/>
                <w:b/>
                <w:sz w:val="20"/>
                <w:szCs w:val="20"/>
              </w:rPr>
            </w:pPr>
            <w:r w:rsidRPr="0052148D">
              <w:rPr>
                <w:rFonts w:ascii="Corbel" w:hAnsi="Corbel" w:cs="Tunga"/>
                <w:b/>
                <w:sz w:val="20"/>
                <w:szCs w:val="20"/>
              </w:rPr>
              <w:t>VALIDACION</w:t>
            </w:r>
          </w:p>
          <w:p w:rsidR="004C3465" w:rsidRPr="0052148D" w:rsidRDefault="004C3465" w:rsidP="000717AD">
            <w:pPr>
              <w:rPr>
                <w:rFonts w:ascii="Corbel" w:hAnsi="Corbel" w:cs="Tunga"/>
                <w:b/>
                <w:sz w:val="20"/>
                <w:szCs w:val="20"/>
              </w:rPr>
            </w:pPr>
            <w:r>
              <w:rPr>
                <w:rFonts w:ascii="Corbel" w:hAnsi="Corbel" w:cs="Tunga"/>
                <w:b/>
                <w:sz w:val="20"/>
                <w:szCs w:val="20"/>
              </w:rPr>
              <w:t>tratamientos</w:t>
            </w:r>
          </w:p>
          <w:p w:rsidR="004C3465" w:rsidRPr="0052148D" w:rsidRDefault="004C3465" w:rsidP="000717AD">
            <w:pPr>
              <w:rPr>
                <w:rFonts w:ascii="Corbel" w:hAnsi="Corbel" w:cs="Tunga"/>
                <w:b/>
                <w:sz w:val="20"/>
                <w:szCs w:val="20"/>
              </w:rPr>
            </w:pPr>
            <w:r w:rsidRPr="0052148D">
              <w:rPr>
                <w:rFonts w:ascii="Corbel" w:hAnsi="Corbel" w:cs="Tunga"/>
                <w:b/>
                <w:sz w:val="20"/>
                <w:szCs w:val="20"/>
              </w:rPr>
              <w:t> </w:t>
            </w:r>
          </w:p>
          <w:p w:rsidR="004C3465" w:rsidRPr="0052148D" w:rsidRDefault="004C3465" w:rsidP="000717AD">
            <w:pPr>
              <w:rPr>
                <w:rFonts w:ascii="Corbel" w:hAnsi="Corbel" w:cs="Tunga"/>
                <w:b/>
                <w:sz w:val="20"/>
                <w:szCs w:val="20"/>
              </w:rPr>
            </w:pPr>
            <w:r w:rsidRPr="0052148D">
              <w:rPr>
                <w:rFonts w:ascii="Corbel" w:hAnsi="Corbel" w:cs="Tunga"/>
                <w:b/>
                <w:sz w:val="20"/>
                <w:szCs w:val="20"/>
              </w:rPr>
              <w:t> </w:t>
            </w:r>
          </w:p>
          <w:p w:rsidR="004C3465" w:rsidRPr="0052148D" w:rsidRDefault="004C3465" w:rsidP="000717AD">
            <w:pPr>
              <w:rPr>
                <w:rFonts w:ascii="Corbel" w:hAnsi="Corbel" w:cs="Tunga"/>
                <w:b/>
                <w:sz w:val="20"/>
                <w:szCs w:val="20"/>
              </w:rPr>
            </w:pPr>
            <w:r w:rsidRPr="0052148D">
              <w:rPr>
                <w:rFonts w:ascii="Corbel" w:hAnsi="Corbel" w:cs="Tunga"/>
                <w:b/>
                <w:sz w:val="20"/>
                <w:szCs w:val="20"/>
              </w:rPr>
              <w:t> </w:t>
            </w:r>
          </w:p>
          <w:p w:rsidR="004C3465" w:rsidRPr="0052148D" w:rsidRDefault="004C3465" w:rsidP="000717AD">
            <w:pPr>
              <w:rPr>
                <w:rFonts w:ascii="Corbel" w:hAnsi="Corbel" w:cs="Tunga"/>
                <w:b/>
                <w:sz w:val="20"/>
                <w:szCs w:val="20"/>
              </w:rPr>
            </w:pPr>
            <w:r w:rsidRPr="0052148D">
              <w:rPr>
                <w:rFonts w:ascii="Corbel" w:hAnsi="Corbel" w:cs="Tunga"/>
                <w:b/>
                <w:sz w:val="20"/>
                <w:szCs w:val="20"/>
              </w:rPr>
              <w:t> </w:t>
            </w:r>
          </w:p>
          <w:p w:rsidR="004C3465" w:rsidRPr="0052148D" w:rsidRDefault="004C3465" w:rsidP="000717AD">
            <w:pPr>
              <w:rPr>
                <w:rFonts w:ascii="Corbel" w:hAnsi="Corbel" w:cs="Tunga"/>
                <w:b/>
                <w:sz w:val="20"/>
                <w:szCs w:val="20"/>
              </w:rPr>
            </w:pPr>
            <w:r w:rsidRPr="0052148D">
              <w:rPr>
                <w:rFonts w:ascii="Corbel" w:hAnsi="Corbel" w:cs="Tunga"/>
                <w:b/>
                <w:sz w:val="20"/>
                <w:szCs w:val="20"/>
              </w:rPr>
              <w:t> </w:t>
            </w:r>
          </w:p>
          <w:p w:rsidR="004C3465" w:rsidRPr="0052148D" w:rsidRDefault="004C3465" w:rsidP="000717AD">
            <w:pPr>
              <w:rPr>
                <w:rFonts w:ascii="Corbel" w:hAnsi="Corbel" w:cs="Tunga"/>
                <w:b/>
                <w:sz w:val="20"/>
                <w:szCs w:val="20"/>
              </w:rPr>
            </w:pPr>
            <w:r w:rsidRPr="0052148D">
              <w:rPr>
                <w:rFonts w:ascii="Corbel" w:hAnsi="Corbel" w:cs="Tunga"/>
                <w:b/>
                <w:sz w:val="20"/>
                <w:szCs w:val="20"/>
              </w:rPr>
              <w:t> </w:t>
            </w:r>
          </w:p>
          <w:p w:rsidR="004C3465" w:rsidRPr="0052148D" w:rsidRDefault="004C3465" w:rsidP="000717AD">
            <w:pPr>
              <w:rPr>
                <w:rFonts w:ascii="Corbel" w:hAnsi="Corbel" w:cs="Tunga"/>
                <w:b/>
                <w:sz w:val="20"/>
                <w:szCs w:val="20"/>
              </w:rPr>
            </w:pPr>
            <w:r w:rsidRPr="0052148D">
              <w:rPr>
                <w:rFonts w:ascii="Corbel" w:hAnsi="Corbel" w:cs="Tunga"/>
                <w:b/>
                <w:sz w:val="20"/>
                <w:szCs w:val="20"/>
              </w:rPr>
              <w:t> </w:t>
            </w:r>
          </w:p>
        </w:tc>
        <w:tc>
          <w:tcPr>
            <w:tcW w:w="5496" w:type="dxa"/>
            <w:shd w:val="clear" w:color="auto" w:fill="FFFF99"/>
            <w:vAlign w:val="bottom"/>
          </w:tcPr>
          <w:p w:rsidR="004C3465" w:rsidRPr="0052148D" w:rsidRDefault="004C3465" w:rsidP="000717AD">
            <w:pPr>
              <w:rPr>
                <w:rFonts w:ascii="Corbel" w:hAnsi="Corbel" w:cs="Tunga"/>
                <w:color w:val="003366"/>
                <w:sz w:val="20"/>
                <w:szCs w:val="20"/>
              </w:rPr>
            </w:pPr>
            <w:r w:rsidRPr="0052148D">
              <w:rPr>
                <w:rFonts w:ascii="Corbel" w:hAnsi="Corbel" w:cs="Tunga"/>
                <w:color w:val="003366"/>
                <w:sz w:val="20"/>
                <w:szCs w:val="20"/>
              </w:rPr>
              <w:t xml:space="preserve">Urgencias neurológicas(ictus isquémico, </w:t>
            </w:r>
            <w:proofErr w:type="spellStart"/>
            <w:r w:rsidRPr="0052148D">
              <w:rPr>
                <w:rFonts w:ascii="Corbel" w:hAnsi="Corbel" w:cs="Tunga"/>
                <w:color w:val="003366"/>
                <w:sz w:val="20"/>
                <w:szCs w:val="20"/>
              </w:rPr>
              <w:t>mistenia</w:t>
            </w:r>
            <w:proofErr w:type="spellEnd"/>
            <w:r w:rsidRPr="0052148D">
              <w:rPr>
                <w:rFonts w:ascii="Corbel" w:hAnsi="Corbel" w:cs="Tunga"/>
                <w:color w:val="003366"/>
                <w:sz w:val="20"/>
                <w:szCs w:val="20"/>
              </w:rPr>
              <w:t xml:space="preserve"> </w:t>
            </w:r>
            <w:proofErr w:type="spellStart"/>
            <w:r w:rsidRPr="0052148D">
              <w:rPr>
                <w:rFonts w:ascii="Corbel" w:hAnsi="Corbel" w:cs="Tunga"/>
                <w:color w:val="003366"/>
                <w:sz w:val="20"/>
                <w:szCs w:val="20"/>
              </w:rPr>
              <w:t>gravis</w:t>
            </w:r>
            <w:proofErr w:type="spellEnd"/>
            <w:r w:rsidRPr="0052148D">
              <w:rPr>
                <w:rFonts w:ascii="Corbel" w:hAnsi="Corbel" w:cs="Tunga"/>
                <w:color w:val="003366"/>
                <w:sz w:val="20"/>
                <w:szCs w:val="20"/>
              </w:rPr>
              <w:t>, hemorragia intracraneal)</w:t>
            </w:r>
          </w:p>
        </w:tc>
        <w:tc>
          <w:tcPr>
            <w:tcW w:w="1205" w:type="dxa"/>
            <w:shd w:val="clear" w:color="auto" w:fill="FFFF99"/>
          </w:tcPr>
          <w:p w:rsidR="004C3465" w:rsidRPr="0052148D" w:rsidRDefault="004C3465" w:rsidP="000717AD">
            <w:pPr>
              <w:rPr>
                <w:rFonts w:ascii="Corbel" w:hAnsi="Corbel" w:cs="Tunga"/>
                <w:color w:val="003366"/>
                <w:sz w:val="20"/>
                <w:szCs w:val="20"/>
              </w:rPr>
            </w:pPr>
          </w:p>
        </w:tc>
      </w:tr>
      <w:tr w:rsidR="004C3465" w:rsidRPr="0052148D" w:rsidTr="007B12A2">
        <w:trPr>
          <w:trHeight w:val="255"/>
        </w:trPr>
        <w:tc>
          <w:tcPr>
            <w:tcW w:w="1774" w:type="dxa"/>
            <w:vMerge/>
            <w:shd w:val="clear" w:color="auto" w:fill="FFFF99"/>
            <w:noWrap/>
            <w:vAlign w:val="bottom"/>
          </w:tcPr>
          <w:p w:rsidR="004C3465" w:rsidRPr="0052148D" w:rsidRDefault="004C3465" w:rsidP="000717AD">
            <w:pPr>
              <w:rPr>
                <w:rFonts w:ascii="Corbel" w:hAnsi="Corbel" w:cs="Tunga"/>
                <w:b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FFFF99"/>
            <w:vAlign w:val="bottom"/>
          </w:tcPr>
          <w:p w:rsidR="004C3465" w:rsidRPr="0052148D" w:rsidRDefault="004C3465" w:rsidP="000717AD">
            <w:pPr>
              <w:rPr>
                <w:rFonts w:ascii="Corbel" w:hAnsi="Corbel" w:cs="Tunga"/>
                <w:color w:val="003366"/>
                <w:sz w:val="20"/>
                <w:szCs w:val="20"/>
              </w:rPr>
            </w:pPr>
            <w:r w:rsidRPr="0052148D">
              <w:rPr>
                <w:rFonts w:ascii="Corbel" w:hAnsi="Corbel" w:cs="Tunga"/>
                <w:color w:val="003366"/>
                <w:sz w:val="20"/>
                <w:szCs w:val="20"/>
              </w:rPr>
              <w:t>Urgencias digestivas (HDA, varices esofágicas, encefalopatía hepática)</w:t>
            </w:r>
          </w:p>
        </w:tc>
        <w:tc>
          <w:tcPr>
            <w:tcW w:w="1205" w:type="dxa"/>
            <w:shd w:val="clear" w:color="auto" w:fill="FFFF99"/>
          </w:tcPr>
          <w:p w:rsidR="004C3465" w:rsidRPr="0052148D" w:rsidRDefault="004C3465" w:rsidP="000717AD">
            <w:pPr>
              <w:rPr>
                <w:rFonts w:ascii="Corbel" w:hAnsi="Corbel" w:cs="Tunga"/>
                <w:color w:val="003366"/>
                <w:sz w:val="20"/>
                <w:szCs w:val="20"/>
              </w:rPr>
            </w:pPr>
          </w:p>
        </w:tc>
      </w:tr>
      <w:tr w:rsidR="004C3465" w:rsidRPr="0052148D" w:rsidTr="007B12A2">
        <w:trPr>
          <w:trHeight w:val="255"/>
        </w:trPr>
        <w:tc>
          <w:tcPr>
            <w:tcW w:w="1774" w:type="dxa"/>
            <w:vMerge/>
            <w:shd w:val="clear" w:color="auto" w:fill="FFFF99"/>
            <w:noWrap/>
            <w:vAlign w:val="bottom"/>
          </w:tcPr>
          <w:p w:rsidR="004C3465" w:rsidRPr="0052148D" w:rsidRDefault="004C3465" w:rsidP="000717AD">
            <w:pPr>
              <w:rPr>
                <w:rFonts w:ascii="Corbel" w:hAnsi="Corbel" w:cs="Tunga"/>
                <w:b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FFFF99"/>
            <w:vAlign w:val="bottom"/>
          </w:tcPr>
          <w:p w:rsidR="004C3465" w:rsidRPr="0052148D" w:rsidRDefault="004C3465" w:rsidP="000717AD">
            <w:pPr>
              <w:rPr>
                <w:rFonts w:ascii="Corbel" w:hAnsi="Corbel" w:cs="Tunga"/>
                <w:color w:val="003366"/>
                <w:sz w:val="20"/>
                <w:szCs w:val="20"/>
              </w:rPr>
            </w:pPr>
            <w:r w:rsidRPr="0052148D">
              <w:rPr>
                <w:rFonts w:ascii="Corbel" w:hAnsi="Corbel" w:cs="Tunga"/>
                <w:color w:val="003366"/>
                <w:sz w:val="20"/>
                <w:szCs w:val="20"/>
              </w:rPr>
              <w:t>Urgencias infecciosas (sepsis, shock séptico, neumonía, meningitis, infección abdominal, pie diabético)</w:t>
            </w:r>
          </w:p>
        </w:tc>
        <w:tc>
          <w:tcPr>
            <w:tcW w:w="1205" w:type="dxa"/>
            <w:shd w:val="clear" w:color="auto" w:fill="FFFF99"/>
          </w:tcPr>
          <w:p w:rsidR="004C3465" w:rsidRPr="0052148D" w:rsidRDefault="004C3465" w:rsidP="000717AD">
            <w:pPr>
              <w:rPr>
                <w:rFonts w:ascii="Corbel" w:hAnsi="Corbel" w:cs="Tunga"/>
                <w:color w:val="003366"/>
                <w:sz w:val="20"/>
                <w:szCs w:val="20"/>
              </w:rPr>
            </w:pPr>
          </w:p>
        </w:tc>
      </w:tr>
      <w:tr w:rsidR="004C3465" w:rsidRPr="0052148D" w:rsidTr="007B12A2">
        <w:trPr>
          <w:trHeight w:val="255"/>
        </w:trPr>
        <w:tc>
          <w:tcPr>
            <w:tcW w:w="1774" w:type="dxa"/>
            <w:vMerge/>
            <w:shd w:val="clear" w:color="auto" w:fill="FFFF99"/>
            <w:noWrap/>
            <w:vAlign w:val="bottom"/>
          </w:tcPr>
          <w:p w:rsidR="004C3465" w:rsidRPr="0052148D" w:rsidRDefault="004C3465" w:rsidP="000717AD">
            <w:pPr>
              <w:rPr>
                <w:rFonts w:ascii="Corbel" w:hAnsi="Corbel" w:cs="Tunga"/>
                <w:b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FFFF99"/>
            <w:vAlign w:val="bottom"/>
          </w:tcPr>
          <w:p w:rsidR="004C3465" w:rsidRPr="0052148D" w:rsidRDefault="004C3465" w:rsidP="000717AD">
            <w:pPr>
              <w:rPr>
                <w:rFonts w:ascii="Corbel" w:hAnsi="Corbel" w:cs="Tunga"/>
                <w:color w:val="003366"/>
                <w:sz w:val="20"/>
                <w:szCs w:val="20"/>
              </w:rPr>
            </w:pPr>
            <w:r w:rsidRPr="0052148D">
              <w:rPr>
                <w:rFonts w:ascii="Corbel" w:hAnsi="Corbel" w:cs="Tunga"/>
                <w:color w:val="003366"/>
                <w:sz w:val="20"/>
                <w:szCs w:val="20"/>
              </w:rPr>
              <w:t>Urgencias genitourinarias(</w:t>
            </w:r>
            <w:proofErr w:type="spellStart"/>
            <w:r w:rsidRPr="0052148D">
              <w:rPr>
                <w:rFonts w:ascii="Corbel" w:hAnsi="Corbel" w:cs="Tunga"/>
                <w:color w:val="003366"/>
                <w:sz w:val="20"/>
                <w:szCs w:val="20"/>
              </w:rPr>
              <w:t>ITUs</w:t>
            </w:r>
            <w:proofErr w:type="spellEnd"/>
            <w:r w:rsidRPr="0052148D">
              <w:rPr>
                <w:rFonts w:ascii="Corbel" w:hAnsi="Corbel" w:cs="Tunga"/>
                <w:color w:val="003366"/>
                <w:sz w:val="20"/>
                <w:szCs w:val="20"/>
              </w:rPr>
              <w:t>, cólico renal)</w:t>
            </w:r>
          </w:p>
        </w:tc>
        <w:tc>
          <w:tcPr>
            <w:tcW w:w="1205" w:type="dxa"/>
            <w:shd w:val="clear" w:color="auto" w:fill="FFFF99"/>
          </w:tcPr>
          <w:p w:rsidR="004C3465" w:rsidRPr="0052148D" w:rsidRDefault="004C3465" w:rsidP="000717AD">
            <w:pPr>
              <w:rPr>
                <w:rFonts w:ascii="Corbel" w:hAnsi="Corbel" w:cs="Tunga"/>
                <w:color w:val="003366"/>
                <w:sz w:val="20"/>
                <w:szCs w:val="20"/>
              </w:rPr>
            </w:pPr>
          </w:p>
        </w:tc>
      </w:tr>
      <w:tr w:rsidR="004C3465" w:rsidRPr="0052148D" w:rsidTr="007B12A2">
        <w:trPr>
          <w:trHeight w:val="255"/>
        </w:trPr>
        <w:tc>
          <w:tcPr>
            <w:tcW w:w="1774" w:type="dxa"/>
            <w:vMerge/>
            <w:shd w:val="clear" w:color="auto" w:fill="FFFF99"/>
            <w:noWrap/>
            <w:vAlign w:val="bottom"/>
          </w:tcPr>
          <w:p w:rsidR="004C3465" w:rsidRPr="0052148D" w:rsidRDefault="004C3465" w:rsidP="000717AD">
            <w:pPr>
              <w:rPr>
                <w:rFonts w:ascii="Corbel" w:hAnsi="Corbel" w:cs="Tunga"/>
                <w:b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FFFF99"/>
            <w:vAlign w:val="bottom"/>
          </w:tcPr>
          <w:p w:rsidR="004C3465" w:rsidRPr="0052148D" w:rsidRDefault="004C3465" w:rsidP="000717AD">
            <w:pPr>
              <w:rPr>
                <w:rFonts w:ascii="Corbel" w:hAnsi="Corbel" w:cs="Tunga"/>
                <w:color w:val="003366"/>
                <w:sz w:val="20"/>
                <w:szCs w:val="20"/>
              </w:rPr>
            </w:pPr>
            <w:r w:rsidRPr="0052148D">
              <w:rPr>
                <w:rFonts w:ascii="Corbel" w:hAnsi="Corbel" w:cs="Tunga"/>
                <w:color w:val="003366"/>
                <w:sz w:val="20"/>
                <w:szCs w:val="20"/>
              </w:rPr>
              <w:t>Urgencias cardiovasculares (SCASEST, SCACEST; angina, ICC,  FA/</w:t>
            </w:r>
            <w:proofErr w:type="spellStart"/>
            <w:r w:rsidRPr="0052148D">
              <w:rPr>
                <w:rFonts w:ascii="Corbel" w:hAnsi="Corbel" w:cs="Tunga"/>
                <w:color w:val="003366"/>
                <w:sz w:val="20"/>
                <w:szCs w:val="20"/>
              </w:rPr>
              <w:t>Flutter</w:t>
            </w:r>
            <w:proofErr w:type="spellEnd"/>
            <w:r w:rsidRPr="0052148D">
              <w:rPr>
                <w:rFonts w:ascii="Corbel" w:hAnsi="Corbel" w:cs="Tunga"/>
                <w:color w:val="003366"/>
                <w:sz w:val="20"/>
                <w:szCs w:val="20"/>
              </w:rPr>
              <w:t>, taquicardia ventricular)</w:t>
            </w:r>
          </w:p>
        </w:tc>
        <w:tc>
          <w:tcPr>
            <w:tcW w:w="1205" w:type="dxa"/>
            <w:shd w:val="clear" w:color="auto" w:fill="FFFF99"/>
          </w:tcPr>
          <w:p w:rsidR="004C3465" w:rsidRPr="0052148D" w:rsidRDefault="004C3465" w:rsidP="000717AD">
            <w:pPr>
              <w:rPr>
                <w:rFonts w:ascii="Corbel" w:hAnsi="Corbel" w:cs="Tunga"/>
                <w:color w:val="003366"/>
                <w:sz w:val="20"/>
                <w:szCs w:val="20"/>
              </w:rPr>
            </w:pPr>
          </w:p>
        </w:tc>
      </w:tr>
      <w:tr w:rsidR="004C3465" w:rsidRPr="0052148D" w:rsidTr="007B12A2">
        <w:trPr>
          <w:trHeight w:val="255"/>
        </w:trPr>
        <w:tc>
          <w:tcPr>
            <w:tcW w:w="1774" w:type="dxa"/>
            <w:vMerge/>
            <w:shd w:val="clear" w:color="auto" w:fill="FFFF99"/>
            <w:noWrap/>
            <w:vAlign w:val="bottom"/>
          </w:tcPr>
          <w:p w:rsidR="004C3465" w:rsidRPr="0052148D" w:rsidRDefault="004C3465" w:rsidP="000717AD">
            <w:pPr>
              <w:rPr>
                <w:rFonts w:ascii="Corbel" w:hAnsi="Corbel" w:cs="Tunga"/>
                <w:b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FFFF99"/>
            <w:vAlign w:val="bottom"/>
          </w:tcPr>
          <w:p w:rsidR="004C3465" w:rsidRPr="0052148D" w:rsidRDefault="004C3465" w:rsidP="000717AD">
            <w:pPr>
              <w:rPr>
                <w:rFonts w:ascii="Corbel" w:hAnsi="Corbel" w:cs="Tunga"/>
                <w:color w:val="003366"/>
                <w:sz w:val="20"/>
                <w:szCs w:val="20"/>
              </w:rPr>
            </w:pPr>
            <w:r w:rsidRPr="0052148D">
              <w:rPr>
                <w:rFonts w:ascii="Corbel" w:hAnsi="Corbel" w:cs="Tunga"/>
                <w:color w:val="003366"/>
                <w:sz w:val="20"/>
                <w:szCs w:val="20"/>
              </w:rPr>
              <w:t>Urgencias respiratorias: (Asma, EPOC)</w:t>
            </w:r>
          </w:p>
        </w:tc>
        <w:tc>
          <w:tcPr>
            <w:tcW w:w="1205" w:type="dxa"/>
            <w:shd w:val="clear" w:color="auto" w:fill="FFFF99"/>
          </w:tcPr>
          <w:p w:rsidR="004C3465" w:rsidRPr="0052148D" w:rsidRDefault="004C3465" w:rsidP="000717AD">
            <w:pPr>
              <w:rPr>
                <w:rFonts w:ascii="Corbel" w:hAnsi="Corbel" w:cs="Tunga"/>
                <w:color w:val="003366"/>
                <w:sz w:val="20"/>
                <w:szCs w:val="20"/>
              </w:rPr>
            </w:pPr>
          </w:p>
        </w:tc>
      </w:tr>
      <w:tr w:rsidR="004C3465" w:rsidRPr="0052148D" w:rsidTr="007B12A2">
        <w:trPr>
          <w:trHeight w:val="255"/>
        </w:trPr>
        <w:tc>
          <w:tcPr>
            <w:tcW w:w="1774" w:type="dxa"/>
            <w:vMerge/>
            <w:shd w:val="clear" w:color="auto" w:fill="FFFF99"/>
            <w:noWrap/>
            <w:vAlign w:val="bottom"/>
          </w:tcPr>
          <w:p w:rsidR="004C3465" w:rsidRPr="0052148D" w:rsidRDefault="004C3465" w:rsidP="000717AD">
            <w:pPr>
              <w:rPr>
                <w:rFonts w:ascii="Corbel" w:hAnsi="Corbel" w:cs="Tunga"/>
                <w:b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FFFF99"/>
            <w:vAlign w:val="bottom"/>
          </w:tcPr>
          <w:p w:rsidR="004C3465" w:rsidRPr="0052148D" w:rsidRDefault="004C3465" w:rsidP="000717AD">
            <w:pPr>
              <w:rPr>
                <w:rFonts w:ascii="Corbel" w:hAnsi="Corbel" w:cs="Tunga"/>
                <w:color w:val="003366"/>
                <w:sz w:val="20"/>
                <w:szCs w:val="20"/>
              </w:rPr>
            </w:pPr>
            <w:r w:rsidRPr="0052148D">
              <w:rPr>
                <w:rFonts w:ascii="Corbel" w:hAnsi="Corbel" w:cs="Tunga"/>
                <w:color w:val="003366"/>
                <w:sz w:val="20"/>
                <w:szCs w:val="20"/>
              </w:rPr>
              <w:t>Urgencias toxicológica</w:t>
            </w:r>
          </w:p>
        </w:tc>
        <w:tc>
          <w:tcPr>
            <w:tcW w:w="1205" w:type="dxa"/>
            <w:shd w:val="clear" w:color="auto" w:fill="FFFF99"/>
          </w:tcPr>
          <w:p w:rsidR="004C3465" w:rsidRPr="0052148D" w:rsidRDefault="004C3465" w:rsidP="000717AD">
            <w:pPr>
              <w:rPr>
                <w:rFonts w:ascii="Corbel" w:hAnsi="Corbel" w:cs="Tunga"/>
                <w:color w:val="003366"/>
                <w:sz w:val="20"/>
                <w:szCs w:val="20"/>
              </w:rPr>
            </w:pPr>
          </w:p>
        </w:tc>
      </w:tr>
      <w:tr w:rsidR="004C3465" w:rsidRPr="0052148D" w:rsidTr="007B12A2">
        <w:trPr>
          <w:trHeight w:val="255"/>
        </w:trPr>
        <w:tc>
          <w:tcPr>
            <w:tcW w:w="1774" w:type="dxa"/>
            <w:vMerge/>
            <w:shd w:val="clear" w:color="auto" w:fill="FFFF99"/>
            <w:noWrap/>
            <w:vAlign w:val="bottom"/>
          </w:tcPr>
          <w:p w:rsidR="004C3465" w:rsidRPr="0052148D" w:rsidRDefault="004C3465" w:rsidP="000717AD">
            <w:pPr>
              <w:rPr>
                <w:rFonts w:ascii="Corbel" w:hAnsi="Corbel" w:cs="Tunga"/>
                <w:b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FFFF99"/>
            <w:vAlign w:val="bottom"/>
          </w:tcPr>
          <w:p w:rsidR="004C3465" w:rsidRPr="0052148D" w:rsidRDefault="004C3465" w:rsidP="000717AD">
            <w:pPr>
              <w:rPr>
                <w:rFonts w:ascii="Corbel" w:hAnsi="Corbel" w:cs="Tunga"/>
                <w:color w:val="003366"/>
                <w:sz w:val="20"/>
                <w:szCs w:val="20"/>
              </w:rPr>
            </w:pPr>
            <w:r w:rsidRPr="0052148D">
              <w:rPr>
                <w:rFonts w:ascii="Corbel" w:hAnsi="Corbel" w:cs="Tunga"/>
                <w:color w:val="003366"/>
                <w:sz w:val="20"/>
                <w:szCs w:val="20"/>
              </w:rPr>
              <w:t>Urgencias por trastornos electrolíticos(IR, hipo/</w:t>
            </w:r>
            <w:proofErr w:type="spellStart"/>
            <w:r w:rsidRPr="0052148D">
              <w:rPr>
                <w:rFonts w:ascii="Corbel" w:hAnsi="Corbel" w:cs="Tunga"/>
                <w:color w:val="003366"/>
                <w:sz w:val="20"/>
                <w:szCs w:val="20"/>
              </w:rPr>
              <w:t>hiper</w:t>
            </w:r>
            <w:proofErr w:type="spellEnd"/>
            <w:r w:rsidRPr="0052148D">
              <w:rPr>
                <w:rFonts w:ascii="Corbel" w:hAnsi="Corbel" w:cs="Tunga"/>
                <w:color w:val="003366"/>
                <w:sz w:val="20"/>
                <w:szCs w:val="20"/>
              </w:rPr>
              <w:t xml:space="preserve"> </w:t>
            </w:r>
            <w:proofErr w:type="spellStart"/>
            <w:r w:rsidRPr="0052148D">
              <w:rPr>
                <w:rFonts w:ascii="Corbel" w:hAnsi="Corbel" w:cs="Tunga"/>
                <w:color w:val="003366"/>
                <w:sz w:val="20"/>
                <w:szCs w:val="20"/>
              </w:rPr>
              <w:t>potasemia</w:t>
            </w:r>
            <w:proofErr w:type="spellEnd"/>
            <w:r w:rsidRPr="0052148D">
              <w:rPr>
                <w:rFonts w:ascii="Corbel" w:hAnsi="Corbel" w:cs="Tunga"/>
                <w:color w:val="003366"/>
                <w:sz w:val="20"/>
                <w:szCs w:val="20"/>
              </w:rPr>
              <w:t>, hipo/</w:t>
            </w:r>
            <w:proofErr w:type="spellStart"/>
            <w:r w:rsidRPr="0052148D">
              <w:rPr>
                <w:rFonts w:ascii="Corbel" w:hAnsi="Corbel" w:cs="Tunga"/>
                <w:color w:val="003366"/>
                <w:sz w:val="20"/>
                <w:szCs w:val="20"/>
              </w:rPr>
              <w:t>hiper</w:t>
            </w:r>
            <w:proofErr w:type="spellEnd"/>
            <w:r w:rsidRPr="0052148D">
              <w:rPr>
                <w:rFonts w:ascii="Corbel" w:hAnsi="Corbel" w:cs="Tunga"/>
                <w:color w:val="003366"/>
                <w:sz w:val="20"/>
                <w:szCs w:val="20"/>
              </w:rPr>
              <w:t xml:space="preserve"> </w:t>
            </w:r>
            <w:proofErr w:type="spellStart"/>
            <w:r w:rsidRPr="0052148D">
              <w:rPr>
                <w:rFonts w:ascii="Corbel" w:hAnsi="Corbel" w:cs="Tunga"/>
                <w:color w:val="003366"/>
                <w:sz w:val="20"/>
                <w:szCs w:val="20"/>
              </w:rPr>
              <w:t>natremia</w:t>
            </w:r>
            <w:proofErr w:type="spellEnd"/>
            <w:r w:rsidRPr="0052148D">
              <w:rPr>
                <w:rFonts w:ascii="Corbel" w:hAnsi="Corbel" w:cs="Tunga"/>
                <w:color w:val="003366"/>
                <w:sz w:val="20"/>
                <w:szCs w:val="20"/>
              </w:rPr>
              <w:t>, hipo/</w:t>
            </w:r>
            <w:proofErr w:type="spellStart"/>
            <w:r w:rsidRPr="0052148D">
              <w:rPr>
                <w:rFonts w:ascii="Corbel" w:hAnsi="Corbel" w:cs="Tunga"/>
                <w:color w:val="003366"/>
                <w:sz w:val="20"/>
                <w:szCs w:val="20"/>
              </w:rPr>
              <w:t>hiper</w:t>
            </w:r>
            <w:proofErr w:type="spellEnd"/>
            <w:r w:rsidRPr="0052148D">
              <w:rPr>
                <w:rFonts w:ascii="Corbel" w:hAnsi="Corbel" w:cs="Tunga"/>
                <w:color w:val="003366"/>
                <w:sz w:val="20"/>
                <w:szCs w:val="20"/>
              </w:rPr>
              <w:t xml:space="preserve"> calcemia, </w:t>
            </w:r>
            <w:proofErr w:type="spellStart"/>
            <w:r w:rsidRPr="0052148D">
              <w:rPr>
                <w:rFonts w:ascii="Corbel" w:hAnsi="Corbel" w:cs="Tunga"/>
                <w:color w:val="003366"/>
                <w:sz w:val="20"/>
                <w:szCs w:val="20"/>
              </w:rPr>
              <w:t>rabdiomiolisis</w:t>
            </w:r>
            <w:proofErr w:type="spellEnd"/>
            <w:r w:rsidRPr="0052148D">
              <w:rPr>
                <w:rFonts w:ascii="Corbel" w:hAnsi="Corbel" w:cs="Tunga"/>
                <w:color w:val="003366"/>
                <w:sz w:val="20"/>
                <w:szCs w:val="20"/>
              </w:rPr>
              <w:t>)</w:t>
            </w:r>
          </w:p>
        </w:tc>
        <w:tc>
          <w:tcPr>
            <w:tcW w:w="1205" w:type="dxa"/>
            <w:shd w:val="clear" w:color="auto" w:fill="FFFF99"/>
          </w:tcPr>
          <w:p w:rsidR="004C3465" w:rsidRPr="0052148D" w:rsidRDefault="004C3465" w:rsidP="000717AD">
            <w:pPr>
              <w:rPr>
                <w:rFonts w:ascii="Corbel" w:hAnsi="Corbel" w:cs="Tunga"/>
                <w:color w:val="003366"/>
                <w:sz w:val="20"/>
                <w:szCs w:val="20"/>
              </w:rPr>
            </w:pPr>
          </w:p>
        </w:tc>
      </w:tr>
      <w:tr w:rsidR="004C3465" w:rsidRPr="0052148D" w:rsidTr="007B12A2">
        <w:trPr>
          <w:trHeight w:val="255"/>
        </w:trPr>
        <w:tc>
          <w:tcPr>
            <w:tcW w:w="1774" w:type="dxa"/>
            <w:vMerge/>
            <w:shd w:val="clear" w:color="auto" w:fill="FFFF99"/>
            <w:noWrap/>
            <w:vAlign w:val="bottom"/>
          </w:tcPr>
          <w:p w:rsidR="004C3465" w:rsidRPr="0052148D" w:rsidRDefault="004C3465" w:rsidP="000717AD">
            <w:pPr>
              <w:rPr>
                <w:rFonts w:ascii="Corbel" w:hAnsi="Corbel" w:cs="Tunga"/>
                <w:b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FFFF99"/>
            <w:vAlign w:val="bottom"/>
          </w:tcPr>
          <w:p w:rsidR="004C3465" w:rsidRPr="0052148D" w:rsidRDefault="004C3465" w:rsidP="000717AD">
            <w:pPr>
              <w:rPr>
                <w:rFonts w:ascii="Corbel" w:hAnsi="Corbel" w:cs="Tunga"/>
                <w:color w:val="003366"/>
                <w:sz w:val="20"/>
                <w:szCs w:val="20"/>
              </w:rPr>
            </w:pPr>
            <w:r w:rsidRPr="0052148D">
              <w:rPr>
                <w:rFonts w:ascii="Corbel" w:hAnsi="Corbel" w:cs="Tunga"/>
                <w:color w:val="003366"/>
                <w:sz w:val="20"/>
                <w:szCs w:val="20"/>
              </w:rPr>
              <w:t>Urgencias endocrinas (DM y descompensación)</w:t>
            </w:r>
          </w:p>
        </w:tc>
        <w:tc>
          <w:tcPr>
            <w:tcW w:w="1205" w:type="dxa"/>
            <w:shd w:val="clear" w:color="auto" w:fill="FFFF99"/>
          </w:tcPr>
          <w:p w:rsidR="004C3465" w:rsidRPr="0052148D" w:rsidRDefault="004C3465" w:rsidP="000717AD">
            <w:pPr>
              <w:rPr>
                <w:rFonts w:ascii="Corbel" w:hAnsi="Corbel" w:cs="Tunga"/>
                <w:color w:val="003366"/>
                <w:sz w:val="20"/>
                <w:szCs w:val="20"/>
              </w:rPr>
            </w:pPr>
          </w:p>
        </w:tc>
      </w:tr>
      <w:tr w:rsidR="004C3465" w:rsidRPr="0052148D" w:rsidTr="007B12A2">
        <w:trPr>
          <w:trHeight w:val="255"/>
        </w:trPr>
        <w:tc>
          <w:tcPr>
            <w:tcW w:w="1774" w:type="dxa"/>
            <w:vMerge w:val="restart"/>
            <w:shd w:val="clear" w:color="auto" w:fill="FFCC99"/>
            <w:noWrap/>
            <w:vAlign w:val="bottom"/>
          </w:tcPr>
          <w:p w:rsidR="004C3465" w:rsidRPr="0052148D" w:rsidRDefault="004C3465" w:rsidP="000717AD">
            <w:pPr>
              <w:rPr>
                <w:rFonts w:ascii="Corbel" w:hAnsi="Corbel" w:cs="Tunga"/>
                <w:b/>
                <w:sz w:val="20"/>
                <w:szCs w:val="20"/>
              </w:rPr>
            </w:pPr>
            <w:r w:rsidRPr="0052148D">
              <w:rPr>
                <w:rFonts w:ascii="Corbel" w:hAnsi="Corbel" w:cs="Tunga"/>
                <w:b/>
                <w:sz w:val="20"/>
                <w:szCs w:val="20"/>
              </w:rPr>
              <w:t>GESTION LOGÍSTICA  </w:t>
            </w:r>
          </w:p>
        </w:tc>
        <w:tc>
          <w:tcPr>
            <w:tcW w:w="5496" w:type="dxa"/>
            <w:shd w:val="clear" w:color="auto" w:fill="FFCC99"/>
            <w:vAlign w:val="bottom"/>
          </w:tcPr>
          <w:p w:rsidR="004C3465" w:rsidRPr="0052148D" w:rsidRDefault="004C3465" w:rsidP="000717AD">
            <w:pPr>
              <w:rPr>
                <w:rFonts w:ascii="Corbel" w:hAnsi="Corbel" w:cs="Tunga"/>
                <w:sz w:val="20"/>
                <w:szCs w:val="20"/>
              </w:rPr>
            </w:pPr>
            <w:r w:rsidRPr="0052148D">
              <w:rPr>
                <w:rFonts w:ascii="Corbel" w:hAnsi="Corbel" w:cs="Tunga"/>
                <w:sz w:val="20"/>
                <w:szCs w:val="20"/>
              </w:rPr>
              <w:t>Análisis  presupuestario</w:t>
            </w:r>
          </w:p>
        </w:tc>
        <w:tc>
          <w:tcPr>
            <w:tcW w:w="1205" w:type="dxa"/>
            <w:shd w:val="clear" w:color="auto" w:fill="FFCC99"/>
          </w:tcPr>
          <w:p w:rsidR="004C3465" w:rsidRPr="0052148D" w:rsidRDefault="004C3465" w:rsidP="000717AD">
            <w:pPr>
              <w:rPr>
                <w:rFonts w:ascii="Corbel" w:hAnsi="Corbel" w:cs="Tunga"/>
                <w:sz w:val="20"/>
                <w:szCs w:val="20"/>
              </w:rPr>
            </w:pPr>
          </w:p>
        </w:tc>
      </w:tr>
      <w:tr w:rsidR="004C3465" w:rsidRPr="0052148D" w:rsidTr="007B12A2">
        <w:trPr>
          <w:trHeight w:val="255"/>
        </w:trPr>
        <w:tc>
          <w:tcPr>
            <w:tcW w:w="1774" w:type="dxa"/>
            <w:vMerge/>
            <w:shd w:val="clear" w:color="auto" w:fill="FFCC99"/>
            <w:noWrap/>
            <w:vAlign w:val="bottom"/>
          </w:tcPr>
          <w:p w:rsidR="004C3465" w:rsidRPr="0052148D" w:rsidRDefault="004C3465" w:rsidP="000717AD">
            <w:pPr>
              <w:rPr>
                <w:rFonts w:ascii="Corbel" w:hAnsi="Corbel" w:cs="Tunga"/>
                <w:b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FFCC99"/>
            <w:vAlign w:val="bottom"/>
          </w:tcPr>
          <w:p w:rsidR="004C3465" w:rsidRPr="0052148D" w:rsidRDefault="004C3465" w:rsidP="000717AD">
            <w:pPr>
              <w:rPr>
                <w:rFonts w:ascii="Corbel" w:hAnsi="Corbel" w:cs="Tunga"/>
                <w:sz w:val="20"/>
                <w:szCs w:val="20"/>
              </w:rPr>
            </w:pPr>
            <w:r w:rsidRPr="0052148D">
              <w:rPr>
                <w:rFonts w:ascii="Corbel" w:hAnsi="Corbel" w:cs="Tunga"/>
                <w:sz w:val="20"/>
                <w:szCs w:val="20"/>
              </w:rPr>
              <w:t xml:space="preserve">Gestión de </w:t>
            </w:r>
            <w:proofErr w:type="spellStart"/>
            <w:r w:rsidRPr="0052148D">
              <w:rPr>
                <w:rFonts w:ascii="Corbel" w:hAnsi="Corbel" w:cs="Tunga"/>
                <w:sz w:val="20"/>
                <w:szCs w:val="20"/>
              </w:rPr>
              <w:t>estocs</w:t>
            </w:r>
            <w:proofErr w:type="spellEnd"/>
            <w:r w:rsidRPr="0052148D">
              <w:rPr>
                <w:rFonts w:ascii="Corbel" w:hAnsi="Corbel" w:cs="Tunga"/>
                <w:sz w:val="20"/>
                <w:szCs w:val="20"/>
              </w:rPr>
              <w:t xml:space="preserve"> (</w:t>
            </w:r>
            <w:proofErr w:type="spellStart"/>
            <w:r w:rsidRPr="0052148D">
              <w:rPr>
                <w:rFonts w:ascii="Corbel" w:hAnsi="Corbel" w:cs="Tunga"/>
                <w:sz w:val="20"/>
                <w:szCs w:val="20"/>
              </w:rPr>
              <w:t>botiquin</w:t>
            </w:r>
            <w:proofErr w:type="spellEnd"/>
            <w:r w:rsidRPr="0052148D">
              <w:rPr>
                <w:rFonts w:ascii="Corbel" w:hAnsi="Corbel" w:cs="Tunga"/>
                <w:sz w:val="20"/>
                <w:szCs w:val="20"/>
              </w:rPr>
              <w:t xml:space="preserve">, </w:t>
            </w:r>
            <w:proofErr w:type="spellStart"/>
            <w:r w:rsidRPr="0052148D">
              <w:rPr>
                <w:rFonts w:ascii="Corbel" w:hAnsi="Corbel" w:cs="Tunga"/>
                <w:sz w:val="20"/>
                <w:szCs w:val="20"/>
              </w:rPr>
              <w:t>unidosis</w:t>
            </w:r>
            <w:proofErr w:type="spellEnd"/>
            <w:r w:rsidRPr="0052148D">
              <w:rPr>
                <w:rFonts w:ascii="Corbel" w:hAnsi="Corbel" w:cs="Tunga"/>
                <w:sz w:val="20"/>
                <w:szCs w:val="20"/>
              </w:rPr>
              <w:t xml:space="preserve">, </w:t>
            </w:r>
            <w:proofErr w:type="spellStart"/>
            <w:r w:rsidRPr="0052148D">
              <w:rPr>
                <w:rFonts w:ascii="Corbel" w:hAnsi="Corbel" w:cs="Tunga"/>
                <w:sz w:val="20"/>
                <w:szCs w:val="20"/>
              </w:rPr>
              <w:t>pyxis</w:t>
            </w:r>
            <w:proofErr w:type="spellEnd"/>
            <w:r w:rsidRPr="0052148D">
              <w:rPr>
                <w:rFonts w:ascii="Corbel" w:hAnsi="Corbel" w:cs="Tunga"/>
                <w:sz w:val="20"/>
                <w:szCs w:val="20"/>
              </w:rPr>
              <w:t>, kits de medicación)</w:t>
            </w:r>
          </w:p>
        </w:tc>
        <w:tc>
          <w:tcPr>
            <w:tcW w:w="1205" w:type="dxa"/>
            <w:shd w:val="clear" w:color="auto" w:fill="FFCC99"/>
          </w:tcPr>
          <w:p w:rsidR="004C3465" w:rsidRPr="0052148D" w:rsidRDefault="004C3465" w:rsidP="000717AD">
            <w:pPr>
              <w:rPr>
                <w:rFonts w:ascii="Corbel" w:hAnsi="Corbel" w:cs="Tunga"/>
                <w:sz w:val="20"/>
                <w:szCs w:val="20"/>
              </w:rPr>
            </w:pPr>
          </w:p>
        </w:tc>
      </w:tr>
      <w:tr w:rsidR="004C3465" w:rsidRPr="0052148D" w:rsidTr="007B12A2">
        <w:trPr>
          <w:trHeight w:val="255"/>
        </w:trPr>
        <w:tc>
          <w:tcPr>
            <w:tcW w:w="1774" w:type="dxa"/>
            <w:vMerge w:val="restart"/>
            <w:shd w:val="clear" w:color="auto" w:fill="99CCFF"/>
            <w:noWrap/>
            <w:vAlign w:val="bottom"/>
          </w:tcPr>
          <w:p w:rsidR="004C3465" w:rsidRPr="0052148D" w:rsidRDefault="004C3465" w:rsidP="000717AD">
            <w:pPr>
              <w:rPr>
                <w:rFonts w:ascii="Corbel" w:hAnsi="Corbel" w:cs="Tunga"/>
                <w:b/>
                <w:sz w:val="20"/>
                <w:szCs w:val="20"/>
              </w:rPr>
            </w:pPr>
            <w:r w:rsidRPr="0052148D">
              <w:rPr>
                <w:rFonts w:ascii="Corbel" w:hAnsi="Corbel" w:cs="Tunga"/>
                <w:b/>
                <w:sz w:val="20"/>
                <w:szCs w:val="20"/>
              </w:rPr>
              <w:t>SEGURIDAD UTILIZACIÓN DE MEDICAMENTOS </w:t>
            </w:r>
          </w:p>
          <w:p w:rsidR="004C3465" w:rsidRPr="0052148D" w:rsidRDefault="004C3465" w:rsidP="000717AD">
            <w:pPr>
              <w:rPr>
                <w:rFonts w:ascii="Corbel" w:hAnsi="Corbel" w:cs="Tunga"/>
                <w:b/>
                <w:sz w:val="20"/>
                <w:szCs w:val="20"/>
              </w:rPr>
            </w:pPr>
            <w:r w:rsidRPr="0052148D">
              <w:rPr>
                <w:rFonts w:ascii="Corbel" w:hAnsi="Corbel" w:cs="Tunga"/>
                <w:b/>
                <w:sz w:val="20"/>
                <w:szCs w:val="20"/>
              </w:rPr>
              <w:t> </w:t>
            </w:r>
          </w:p>
          <w:p w:rsidR="004C3465" w:rsidRPr="0052148D" w:rsidRDefault="004C3465" w:rsidP="000717AD">
            <w:pPr>
              <w:rPr>
                <w:rFonts w:ascii="Corbel" w:hAnsi="Corbel" w:cs="Tunga"/>
                <w:b/>
                <w:sz w:val="20"/>
                <w:szCs w:val="20"/>
              </w:rPr>
            </w:pPr>
            <w:r w:rsidRPr="0052148D">
              <w:rPr>
                <w:rFonts w:ascii="Corbel" w:hAnsi="Corbel" w:cs="Tunga"/>
                <w:b/>
                <w:sz w:val="20"/>
                <w:szCs w:val="20"/>
              </w:rPr>
              <w:t> </w:t>
            </w:r>
          </w:p>
        </w:tc>
        <w:tc>
          <w:tcPr>
            <w:tcW w:w="5496" w:type="dxa"/>
            <w:shd w:val="clear" w:color="auto" w:fill="99CCFF"/>
            <w:vAlign w:val="bottom"/>
          </w:tcPr>
          <w:p w:rsidR="004C3465" w:rsidRPr="0052148D" w:rsidRDefault="004C3465" w:rsidP="000717AD">
            <w:pPr>
              <w:rPr>
                <w:rFonts w:ascii="Corbel" w:hAnsi="Corbel" w:cs="Tunga"/>
                <w:color w:val="003366"/>
                <w:sz w:val="20"/>
                <w:szCs w:val="20"/>
              </w:rPr>
            </w:pPr>
            <w:r w:rsidRPr="0052148D">
              <w:rPr>
                <w:rFonts w:ascii="Corbel" w:hAnsi="Corbel" w:cs="Tunga"/>
                <w:color w:val="003366"/>
                <w:sz w:val="20"/>
                <w:szCs w:val="20"/>
              </w:rPr>
              <w:t>Farmacovigilancia</w:t>
            </w:r>
          </w:p>
        </w:tc>
        <w:tc>
          <w:tcPr>
            <w:tcW w:w="1205" w:type="dxa"/>
            <w:shd w:val="clear" w:color="auto" w:fill="99CCFF"/>
          </w:tcPr>
          <w:p w:rsidR="004C3465" w:rsidRPr="0052148D" w:rsidRDefault="004C3465" w:rsidP="000717AD">
            <w:pPr>
              <w:rPr>
                <w:rFonts w:ascii="Corbel" w:hAnsi="Corbel" w:cs="Tunga"/>
                <w:color w:val="003366"/>
                <w:sz w:val="20"/>
                <w:szCs w:val="20"/>
              </w:rPr>
            </w:pPr>
          </w:p>
        </w:tc>
      </w:tr>
      <w:tr w:rsidR="004C3465" w:rsidRPr="0052148D" w:rsidTr="007B12A2">
        <w:trPr>
          <w:trHeight w:val="255"/>
        </w:trPr>
        <w:tc>
          <w:tcPr>
            <w:tcW w:w="1774" w:type="dxa"/>
            <w:vMerge/>
            <w:shd w:val="clear" w:color="auto" w:fill="99CCFF"/>
            <w:noWrap/>
            <w:vAlign w:val="bottom"/>
          </w:tcPr>
          <w:p w:rsidR="004C3465" w:rsidRPr="0052148D" w:rsidRDefault="004C3465" w:rsidP="000717AD">
            <w:pPr>
              <w:rPr>
                <w:rFonts w:ascii="Corbel" w:hAnsi="Corbel" w:cs="Tunga"/>
                <w:b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99CCFF"/>
            <w:vAlign w:val="bottom"/>
          </w:tcPr>
          <w:p w:rsidR="004C3465" w:rsidRPr="0052148D" w:rsidRDefault="004C3465" w:rsidP="000717AD">
            <w:pPr>
              <w:rPr>
                <w:rFonts w:ascii="Corbel" w:hAnsi="Corbel" w:cs="Tunga"/>
                <w:color w:val="003366"/>
                <w:sz w:val="20"/>
                <w:szCs w:val="20"/>
              </w:rPr>
            </w:pPr>
            <w:r w:rsidRPr="0052148D">
              <w:rPr>
                <w:rFonts w:ascii="Corbel" w:hAnsi="Corbel" w:cs="Tunga"/>
                <w:color w:val="003366"/>
                <w:sz w:val="20"/>
                <w:szCs w:val="20"/>
              </w:rPr>
              <w:t>Cultura de seguridad del equipo de urgencias</w:t>
            </w:r>
          </w:p>
        </w:tc>
        <w:tc>
          <w:tcPr>
            <w:tcW w:w="1205" w:type="dxa"/>
            <w:shd w:val="clear" w:color="auto" w:fill="99CCFF"/>
          </w:tcPr>
          <w:p w:rsidR="004C3465" w:rsidRPr="0052148D" w:rsidRDefault="004C3465" w:rsidP="000717AD">
            <w:pPr>
              <w:rPr>
                <w:rFonts w:ascii="Corbel" w:hAnsi="Corbel" w:cs="Tunga"/>
                <w:color w:val="003366"/>
                <w:sz w:val="20"/>
                <w:szCs w:val="20"/>
              </w:rPr>
            </w:pPr>
          </w:p>
        </w:tc>
      </w:tr>
      <w:tr w:rsidR="004C3465" w:rsidRPr="0052148D" w:rsidTr="007B12A2">
        <w:trPr>
          <w:trHeight w:val="255"/>
        </w:trPr>
        <w:tc>
          <w:tcPr>
            <w:tcW w:w="1774" w:type="dxa"/>
            <w:vMerge/>
            <w:shd w:val="clear" w:color="auto" w:fill="99CCFF"/>
            <w:noWrap/>
            <w:vAlign w:val="bottom"/>
          </w:tcPr>
          <w:p w:rsidR="004C3465" w:rsidRPr="0052148D" w:rsidRDefault="004C3465" w:rsidP="000717AD">
            <w:pPr>
              <w:rPr>
                <w:rFonts w:ascii="Corbel" w:hAnsi="Corbel" w:cs="Tunga"/>
                <w:b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99CCFF"/>
            <w:vAlign w:val="bottom"/>
          </w:tcPr>
          <w:p w:rsidR="004C3465" w:rsidRPr="0052148D" w:rsidRDefault="004C3465" w:rsidP="000717AD">
            <w:pPr>
              <w:rPr>
                <w:rFonts w:ascii="Corbel" w:hAnsi="Corbel" w:cs="Tunga"/>
                <w:color w:val="003366"/>
                <w:sz w:val="20"/>
                <w:szCs w:val="20"/>
              </w:rPr>
            </w:pPr>
            <w:r w:rsidRPr="0052148D">
              <w:rPr>
                <w:rFonts w:ascii="Corbel" w:hAnsi="Corbel" w:cs="Tunga"/>
                <w:color w:val="003366"/>
                <w:sz w:val="20"/>
                <w:szCs w:val="20"/>
              </w:rPr>
              <w:t>Errores de medicación</w:t>
            </w:r>
          </w:p>
        </w:tc>
        <w:tc>
          <w:tcPr>
            <w:tcW w:w="1205" w:type="dxa"/>
            <w:shd w:val="clear" w:color="auto" w:fill="99CCFF"/>
          </w:tcPr>
          <w:p w:rsidR="004C3465" w:rsidRPr="0052148D" w:rsidRDefault="004C3465" w:rsidP="000717AD">
            <w:pPr>
              <w:rPr>
                <w:rFonts w:ascii="Corbel" w:hAnsi="Corbel" w:cs="Tunga"/>
                <w:color w:val="003366"/>
                <w:sz w:val="20"/>
                <w:szCs w:val="20"/>
              </w:rPr>
            </w:pPr>
          </w:p>
        </w:tc>
      </w:tr>
      <w:tr w:rsidR="004C3465" w:rsidRPr="0052148D" w:rsidTr="007B12A2">
        <w:trPr>
          <w:trHeight w:val="255"/>
        </w:trPr>
        <w:tc>
          <w:tcPr>
            <w:tcW w:w="1774" w:type="dxa"/>
            <w:vMerge/>
            <w:shd w:val="clear" w:color="auto" w:fill="99CCFF"/>
            <w:noWrap/>
            <w:vAlign w:val="bottom"/>
          </w:tcPr>
          <w:p w:rsidR="004C3465" w:rsidRPr="0052148D" w:rsidRDefault="004C3465" w:rsidP="000717AD">
            <w:pPr>
              <w:rPr>
                <w:rFonts w:ascii="Corbel" w:hAnsi="Corbel" w:cs="Tunga"/>
                <w:b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99CCFF"/>
            <w:vAlign w:val="bottom"/>
          </w:tcPr>
          <w:p w:rsidR="004C3465" w:rsidRPr="0052148D" w:rsidRDefault="004C3465" w:rsidP="000717AD">
            <w:pPr>
              <w:rPr>
                <w:rFonts w:ascii="Corbel" w:hAnsi="Corbel" w:cs="Tunga"/>
                <w:color w:val="003366"/>
                <w:sz w:val="20"/>
                <w:szCs w:val="20"/>
              </w:rPr>
            </w:pPr>
            <w:r w:rsidRPr="0052148D">
              <w:rPr>
                <w:rFonts w:ascii="Corbel" w:hAnsi="Corbel" w:cs="Tunga"/>
                <w:color w:val="003366"/>
                <w:sz w:val="20"/>
                <w:szCs w:val="20"/>
              </w:rPr>
              <w:t>Mapa de riesgos en urgencias:  los procesos de medicación</w:t>
            </w:r>
          </w:p>
        </w:tc>
        <w:tc>
          <w:tcPr>
            <w:tcW w:w="1205" w:type="dxa"/>
            <w:shd w:val="clear" w:color="auto" w:fill="99CCFF"/>
          </w:tcPr>
          <w:p w:rsidR="004C3465" w:rsidRPr="0052148D" w:rsidRDefault="004C3465" w:rsidP="000717AD">
            <w:pPr>
              <w:rPr>
                <w:rFonts w:ascii="Corbel" w:hAnsi="Corbel" w:cs="Tunga"/>
                <w:color w:val="003366"/>
                <w:sz w:val="20"/>
                <w:szCs w:val="20"/>
              </w:rPr>
            </w:pPr>
          </w:p>
        </w:tc>
      </w:tr>
      <w:tr w:rsidR="004C3465" w:rsidRPr="0052148D" w:rsidTr="007B12A2">
        <w:trPr>
          <w:trHeight w:val="255"/>
        </w:trPr>
        <w:tc>
          <w:tcPr>
            <w:tcW w:w="1774" w:type="dxa"/>
            <w:vMerge/>
            <w:shd w:val="clear" w:color="auto" w:fill="99CCFF"/>
            <w:noWrap/>
            <w:vAlign w:val="bottom"/>
          </w:tcPr>
          <w:p w:rsidR="004C3465" w:rsidRPr="0052148D" w:rsidRDefault="004C3465" w:rsidP="000717AD">
            <w:pPr>
              <w:rPr>
                <w:rFonts w:ascii="Corbel" w:hAnsi="Corbel" w:cs="Tunga"/>
                <w:b/>
                <w:sz w:val="20"/>
                <w:szCs w:val="20"/>
              </w:rPr>
            </w:pPr>
          </w:p>
        </w:tc>
        <w:tc>
          <w:tcPr>
            <w:tcW w:w="5496" w:type="dxa"/>
            <w:shd w:val="clear" w:color="auto" w:fill="99CCFF"/>
            <w:vAlign w:val="bottom"/>
          </w:tcPr>
          <w:p w:rsidR="004C3465" w:rsidRPr="0052148D" w:rsidRDefault="004C3465" w:rsidP="000717AD">
            <w:pPr>
              <w:rPr>
                <w:rFonts w:ascii="Corbel" w:hAnsi="Corbel" w:cs="Tunga"/>
                <w:color w:val="003366"/>
                <w:sz w:val="20"/>
                <w:szCs w:val="20"/>
              </w:rPr>
            </w:pPr>
            <w:r w:rsidRPr="0052148D">
              <w:rPr>
                <w:rFonts w:ascii="Corbel" w:hAnsi="Corbel" w:cs="Tunga"/>
                <w:color w:val="003366"/>
                <w:sz w:val="20"/>
                <w:szCs w:val="20"/>
              </w:rPr>
              <w:t>Acontecimientos adversos</w:t>
            </w:r>
          </w:p>
        </w:tc>
        <w:tc>
          <w:tcPr>
            <w:tcW w:w="1205" w:type="dxa"/>
            <w:shd w:val="clear" w:color="auto" w:fill="99CCFF"/>
          </w:tcPr>
          <w:p w:rsidR="004C3465" w:rsidRPr="0052148D" w:rsidRDefault="004C3465" w:rsidP="000717AD">
            <w:pPr>
              <w:rPr>
                <w:rFonts w:ascii="Corbel" w:hAnsi="Corbel" w:cs="Tunga"/>
                <w:color w:val="003366"/>
                <w:sz w:val="20"/>
                <w:szCs w:val="20"/>
              </w:rPr>
            </w:pPr>
          </w:p>
        </w:tc>
      </w:tr>
      <w:tr w:rsidR="004C3465" w:rsidRPr="0052148D" w:rsidTr="007B12A2">
        <w:trPr>
          <w:trHeight w:val="255"/>
        </w:trPr>
        <w:tc>
          <w:tcPr>
            <w:tcW w:w="1774" w:type="dxa"/>
            <w:shd w:val="clear" w:color="auto" w:fill="C0C0C0"/>
            <w:noWrap/>
            <w:vAlign w:val="bottom"/>
          </w:tcPr>
          <w:p w:rsidR="004C3465" w:rsidRPr="0052148D" w:rsidRDefault="004C3465" w:rsidP="000717AD">
            <w:pPr>
              <w:rPr>
                <w:rFonts w:ascii="Corbel" w:hAnsi="Corbel" w:cs="Tunga"/>
                <w:b/>
                <w:sz w:val="20"/>
                <w:szCs w:val="20"/>
              </w:rPr>
            </w:pPr>
            <w:r w:rsidRPr="0052148D">
              <w:rPr>
                <w:rFonts w:ascii="Corbel" w:hAnsi="Corbel" w:cs="Tunga"/>
                <w:b/>
                <w:sz w:val="20"/>
                <w:szCs w:val="20"/>
              </w:rPr>
              <w:t>LINEAS DE INVESTIGACION</w:t>
            </w:r>
          </w:p>
        </w:tc>
        <w:tc>
          <w:tcPr>
            <w:tcW w:w="5496" w:type="dxa"/>
            <w:shd w:val="clear" w:color="auto" w:fill="C0C0C0"/>
            <w:vAlign w:val="bottom"/>
          </w:tcPr>
          <w:p w:rsidR="004C3465" w:rsidRPr="0052148D" w:rsidRDefault="004C3465" w:rsidP="000717AD">
            <w:pPr>
              <w:rPr>
                <w:rFonts w:ascii="Corbel" w:hAnsi="Corbel" w:cs="Tunga"/>
                <w:sz w:val="20"/>
                <w:szCs w:val="20"/>
              </w:rPr>
            </w:pPr>
            <w:r w:rsidRPr="0052148D">
              <w:rPr>
                <w:rFonts w:ascii="Corbel" w:hAnsi="Corbel" w:cs="Tunga"/>
                <w:sz w:val="20"/>
                <w:szCs w:val="20"/>
              </w:rPr>
              <w:t> </w:t>
            </w:r>
          </w:p>
        </w:tc>
        <w:tc>
          <w:tcPr>
            <w:tcW w:w="1205" w:type="dxa"/>
            <w:shd w:val="clear" w:color="auto" w:fill="C0C0C0"/>
          </w:tcPr>
          <w:p w:rsidR="004C3465" w:rsidRPr="0052148D" w:rsidRDefault="004C3465" w:rsidP="000717AD">
            <w:pPr>
              <w:rPr>
                <w:rFonts w:ascii="Corbel" w:hAnsi="Corbel" w:cs="Tunga"/>
                <w:sz w:val="20"/>
                <w:szCs w:val="20"/>
              </w:rPr>
            </w:pPr>
          </w:p>
        </w:tc>
      </w:tr>
    </w:tbl>
    <w:p w:rsidR="004C3465" w:rsidRDefault="004C3465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</w:p>
    <w:p w:rsidR="004C3465" w:rsidRDefault="004C3465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</w:p>
    <w:p w:rsidR="007B12A2" w:rsidRDefault="007B12A2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</w:p>
    <w:p w:rsidR="007B12A2" w:rsidRDefault="007B12A2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</w:p>
    <w:p w:rsidR="007B12A2" w:rsidRDefault="007B12A2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</w:p>
    <w:p w:rsidR="007B12A2" w:rsidRPr="004C3465" w:rsidRDefault="007B12A2" w:rsidP="007B12A2">
      <w:pPr>
        <w:pStyle w:val="Ttulo"/>
        <w:rPr>
          <w:rFonts w:ascii="Corbel" w:hAnsi="Corbel"/>
          <w:color w:val="003300"/>
          <w:szCs w:val="20"/>
        </w:rPr>
      </w:pPr>
      <w:r w:rsidRPr="004C3465">
        <w:rPr>
          <w:rFonts w:ascii="Corbel" w:hAnsi="Corbel"/>
          <w:color w:val="003300"/>
          <w:szCs w:val="20"/>
        </w:rPr>
        <w:t>Grupo REDFASTER. SEFH</w:t>
      </w:r>
    </w:p>
    <w:p w:rsidR="007B12A2" w:rsidRPr="004C3465" w:rsidRDefault="007B12A2" w:rsidP="007B12A2">
      <w:pPr>
        <w:pStyle w:val="Ttulo"/>
        <w:rPr>
          <w:rFonts w:ascii="Corbel" w:hAnsi="Corbel"/>
          <w:color w:val="003300"/>
          <w:szCs w:val="20"/>
        </w:rPr>
      </w:pPr>
    </w:p>
    <w:p w:rsidR="007B12A2" w:rsidRPr="004C3465" w:rsidRDefault="0026283A" w:rsidP="007B12A2">
      <w:pPr>
        <w:pStyle w:val="Ttulo"/>
        <w:rPr>
          <w:rFonts w:ascii="Corbel" w:hAnsi="Corbel"/>
          <w:color w:val="003300"/>
          <w:szCs w:val="20"/>
        </w:rPr>
      </w:pPr>
      <w:hyperlink r:id="rId4" w:history="1">
        <w:r w:rsidR="007B12A2" w:rsidRPr="004C3465">
          <w:rPr>
            <w:rStyle w:val="Hipervnculo"/>
            <w:rFonts w:ascii="Corbel" w:hAnsi="Corbel"/>
            <w:color w:val="003300"/>
            <w:szCs w:val="20"/>
          </w:rPr>
          <w:t>http://www.fasterweb.es/</w:t>
        </w:r>
      </w:hyperlink>
    </w:p>
    <w:p w:rsidR="007B12A2" w:rsidRPr="004C3465" w:rsidRDefault="007B12A2" w:rsidP="007B12A2">
      <w:pPr>
        <w:rPr>
          <w:rFonts w:ascii="Corbel" w:hAnsi="Corbel" w:cs="Arial"/>
          <w:b/>
          <w:bCs/>
          <w:color w:val="008000"/>
          <w:sz w:val="20"/>
          <w:szCs w:val="20"/>
        </w:rPr>
      </w:pPr>
    </w:p>
    <w:p w:rsidR="007B12A2" w:rsidRPr="004C3465" w:rsidRDefault="007B12A2" w:rsidP="007B12A2">
      <w:pPr>
        <w:rPr>
          <w:rFonts w:ascii="Corbel" w:hAnsi="Corbel" w:cs="Arial"/>
          <w:bCs/>
          <w:color w:val="003300"/>
          <w:sz w:val="20"/>
          <w:szCs w:val="20"/>
        </w:rPr>
      </w:pPr>
    </w:p>
    <w:p w:rsidR="007B12A2" w:rsidRPr="007B12A2" w:rsidRDefault="007B12A2" w:rsidP="007B12A2">
      <w:pPr>
        <w:rPr>
          <w:rFonts w:ascii="Corbel" w:hAnsi="Corbel" w:cs="Arial"/>
          <w:b/>
          <w:bCs/>
          <w:color w:val="003300"/>
          <w:sz w:val="20"/>
          <w:szCs w:val="20"/>
        </w:rPr>
      </w:pPr>
      <w:r w:rsidRPr="007B12A2">
        <w:rPr>
          <w:rFonts w:ascii="Corbel" w:hAnsi="Corbel" w:cs="Arial"/>
          <w:b/>
          <w:bCs/>
          <w:color w:val="003300"/>
          <w:sz w:val="20"/>
          <w:szCs w:val="20"/>
        </w:rPr>
        <w:t>Me gustaría participar en los siguientes procesos (marcar con una X)</w:t>
      </w:r>
    </w:p>
    <w:p w:rsidR="007B12A2" w:rsidRPr="004C3465" w:rsidRDefault="007B12A2" w:rsidP="007B12A2">
      <w:pPr>
        <w:jc w:val="both"/>
        <w:rPr>
          <w:rFonts w:ascii="Corbel" w:hAnsi="Corbel"/>
          <w:sz w:val="20"/>
          <w:szCs w:val="20"/>
        </w:rPr>
      </w:pPr>
    </w:p>
    <w:p w:rsidR="007B12A2" w:rsidRDefault="007B12A2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</w:p>
    <w:p w:rsidR="007B12A2" w:rsidRDefault="007B12A2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</w:p>
    <w:p w:rsidR="007B12A2" w:rsidRDefault="007B12A2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</w:p>
    <w:p w:rsidR="007B12A2" w:rsidRDefault="007B12A2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</w:p>
    <w:p w:rsidR="007B12A2" w:rsidRDefault="007B12A2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</w:p>
    <w:p w:rsidR="007B12A2" w:rsidRDefault="007B12A2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</w:p>
    <w:p w:rsidR="007B12A2" w:rsidRDefault="007B12A2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</w:p>
    <w:p w:rsidR="007B12A2" w:rsidRDefault="007B12A2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</w:p>
    <w:p w:rsidR="007B12A2" w:rsidRDefault="007B12A2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</w:p>
    <w:p w:rsidR="007B12A2" w:rsidRDefault="007B12A2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</w:p>
    <w:p w:rsidR="007B12A2" w:rsidRDefault="007B12A2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</w:p>
    <w:p w:rsidR="007B12A2" w:rsidRDefault="007B12A2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</w:p>
    <w:p w:rsidR="007B12A2" w:rsidRDefault="007B12A2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</w:p>
    <w:p w:rsidR="007B12A2" w:rsidRDefault="007B12A2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</w:p>
    <w:p w:rsidR="007B12A2" w:rsidRDefault="007B12A2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</w:p>
    <w:p w:rsidR="007B12A2" w:rsidRDefault="007B12A2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</w:p>
    <w:p w:rsidR="007B12A2" w:rsidRDefault="007B12A2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</w:p>
    <w:p w:rsidR="007B12A2" w:rsidRDefault="007B12A2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</w:p>
    <w:p w:rsidR="007B12A2" w:rsidRDefault="007B12A2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</w:p>
    <w:p w:rsidR="004C3465" w:rsidRPr="004C3465" w:rsidRDefault="004C3465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  <w:r w:rsidRPr="004C3465">
        <w:rPr>
          <w:rFonts w:ascii="Corbel" w:hAnsi="Corbel" w:cs="Arial"/>
          <w:b/>
          <w:bCs/>
          <w:color w:val="003300"/>
          <w:sz w:val="20"/>
          <w:szCs w:val="20"/>
        </w:rPr>
        <w:t>Nombre:</w:t>
      </w:r>
    </w:p>
    <w:p w:rsidR="004C3465" w:rsidRPr="004C3465" w:rsidRDefault="004C3465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</w:p>
    <w:p w:rsidR="004C3465" w:rsidRPr="004C3465" w:rsidRDefault="004C3465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  <w:r w:rsidRPr="004C3465">
        <w:rPr>
          <w:rFonts w:ascii="Corbel" w:hAnsi="Corbel" w:cs="Arial"/>
          <w:b/>
          <w:bCs/>
          <w:color w:val="003300"/>
          <w:sz w:val="20"/>
          <w:szCs w:val="20"/>
        </w:rPr>
        <w:t>Apellidos:</w:t>
      </w:r>
    </w:p>
    <w:p w:rsidR="004C3465" w:rsidRPr="004C3465" w:rsidRDefault="004C3465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</w:p>
    <w:p w:rsidR="004C3465" w:rsidRPr="004C3465" w:rsidRDefault="004C3465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  <w:r w:rsidRPr="004C3465">
        <w:rPr>
          <w:rFonts w:ascii="Corbel" w:hAnsi="Corbel" w:cs="Arial"/>
          <w:b/>
          <w:bCs/>
          <w:color w:val="003300"/>
          <w:sz w:val="20"/>
          <w:szCs w:val="20"/>
        </w:rPr>
        <w:t xml:space="preserve">Categoría profesional:                                           Servicio:  </w:t>
      </w:r>
    </w:p>
    <w:p w:rsidR="004C3465" w:rsidRPr="004C3465" w:rsidRDefault="004C3465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</w:p>
    <w:p w:rsidR="004C3465" w:rsidRPr="004C3465" w:rsidRDefault="004C3465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  <w:r w:rsidRPr="004C3465">
        <w:rPr>
          <w:rFonts w:ascii="Corbel" w:hAnsi="Corbel" w:cs="Arial"/>
          <w:b/>
          <w:bCs/>
          <w:color w:val="003300"/>
          <w:sz w:val="20"/>
          <w:szCs w:val="20"/>
        </w:rPr>
        <w:t>Nombre del Hospital:</w:t>
      </w:r>
    </w:p>
    <w:p w:rsidR="004C3465" w:rsidRPr="004C3465" w:rsidRDefault="004C3465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</w:p>
    <w:p w:rsidR="004C3465" w:rsidRPr="004C3465" w:rsidRDefault="004C3465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  <w:r w:rsidRPr="004C3465">
        <w:rPr>
          <w:rFonts w:ascii="Corbel" w:hAnsi="Corbel" w:cs="Arial"/>
          <w:b/>
          <w:bCs/>
          <w:color w:val="003300"/>
          <w:sz w:val="20"/>
          <w:szCs w:val="20"/>
        </w:rPr>
        <w:t xml:space="preserve">Dirección hospital: </w:t>
      </w:r>
    </w:p>
    <w:p w:rsidR="004C3465" w:rsidRPr="004C3465" w:rsidRDefault="004C3465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</w:p>
    <w:p w:rsidR="004C3465" w:rsidRPr="004C3465" w:rsidRDefault="004C3465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  <w:r w:rsidRPr="004C3465">
        <w:rPr>
          <w:rFonts w:ascii="Corbel" w:hAnsi="Corbel" w:cs="Arial"/>
          <w:b/>
          <w:bCs/>
          <w:color w:val="003300"/>
          <w:sz w:val="20"/>
          <w:szCs w:val="20"/>
        </w:rPr>
        <w:t>Ciudad y DP:</w:t>
      </w:r>
    </w:p>
    <w:p w:rsidR="004C3465" w:rsidRPr="004C3465" w:rsidRDefault="004C3465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</w:p>
    <w:p w:rsidR="004C3465" w:rsidRPr="004C3465" w:rsidRDefault="004C3465" w:rsidP="004C3465">
      <w:pPr>
        <w:rPr>
          <w:rFonts w:ascii="Corbel" w:hAnsi="Corbel" w:cs="Arial"/>
          <w:b/>
          <w:bCs/>
          <w:color w:val="003300"/>
          <w:sz w:val="20"/>
          <w:szCs w:val="20"/>
        </w:rPr>
      </w:pPr>
      <w:r w:rsidRPr="004C3465">
        <w:rPr>
          <w:rFonts w:ascii="Corbel" w:hAnsi="Corbel" w:cs="Arial"/>
          <w:b/>
          <w:bCs/>
          <w:color w:val="003300"/>
          <w:sz w:val="20"/>
          <w:szCs w:val="20"/>
        </w:rPr>
        <w:t xml:space="preserve">Teléfono en el hospital:                         móvil:                            </w:t>
      </w:r>
      <w:r w:rsidR="004E7F84">
        <w:rPr>
          <w:rFonts w:ascii="Corbel" w:hAnsi="Corbel" w:cs="Arial"/>
          <w:b/>
          <w:bCs/>
          <w:color w:val="003300"/>
          <w:sz w:val="20"/>
          <w:szCs w:val="20"/>
        </w:rPr>
        <w:t xml:space="preserve">         </w:t>
      </w:r>
      <w:r w:rsidRPr="004C3465">
        <w:rPr>
          <w:rFonts w:ascii="Corbel" w:hAnsi="Corbel" w:cs="Arial"/>
          <w:b/>
          <w:bCs/>
          <w:color w:val="003300"/>
          <w:sz w:val="20"/>
          <w:szCs w:val="20"/>
        </w:rPr>
        <w:t>e-mail:</w:t>
      </w:r>
    </w:p>
    <w:p w:rsidR="004C3465" w:rsidRPr="004C3465" w:rsidRDefault="004C3465" w:rsidP="004C3465">
      <w:pPr>
        <w:jc w:val="both"/>
        <w:rPr>
          <w:rFonts w:ascii="Corbel" w:hAnsi="Corbel"/>
          <w:sz w:val="20"/>
          <w:szCs w:val="20"/>
        </w:rPr>
      </w:pPr>
    </w:p>
    <w:p w:rsidR="004C3465" w:rsidRPr="004C3465" w:rsidRDefault="004C3465" w:rsidP="004C3465">
      <w:pPr>
        <w:rPr>
          <w:rFonts w:ascii="Corbel" w:hAnsi="Corbel"/>
          <w:sz w:val="20"/>
          <w:szCs w:val="20"/>
        </w:rPr>
      </w:pPr>
    </w:p>
    <w:p w:rsidR="004C3465" w:rsidRPr="004C3465" w:rsidRDefault="004C3465" w:rsidP="004C3465">
      <w:pPr>
        <w:rPr>
          <w:rFonts w:ascii="Corbel" w:hAnsi="Corbel" w:cs="Arial"/>
          <w:color w:val="003300"/>
          <w:sz w:val="20"/>
          <w:szCs w:val="20"/>
        </w:rPr>
      </w:pPr>
    </w:p>
    <w:p w:rsidR="004C3465" w:rsidRPr="004C3465" w:rsidRDefault="004C3465" w:rsidP="004C3465">
      <w:pPr>
        <w:pStyle w:val="Textoindependiente3"/>
        <w:jc w:val="both"/>
        <w:rPr>
          <w:rFonts w:ascii="Corbel" w:hAnsi="Corbel"/>
          <w:color w:val="003300"/>
          <w:szCs w:val="20"/>
        </w:rPr>
      </w:pPr>
      <w:r w:rsidRPr="004C3465">
        <w:rPr>
          <w:rFonts w:ascii="Corbel" w:hAnsi="Corbel"/>
          <w:color w:val="003300"/>
          <w:szCs w:val="20"/>
        </w:rPr>
        <w:t>Enviar el cuestionario a:</w:t>
      </w:r>
    </w:p>
    <w:p w:rsidR="004C3465" w:rsidRPr="004C3465" w:rsidRDefault="004C3465" w:rsidP="004C3465">
      <w:pPr>
        <w:pStyle w:val="Textoindependiente3"/>
        <w:jc w:val="both"/>
        <w:rPr>
          <w:rFonts w:ascii="Corbel" w:hAnsi="Corbel"/>
          <w:color w:val="008000"/>
          <w:szCs w:val="20"/>
        </w:rPr>
      </w:pPr>
    </w:p>
    <w:p w:rsidR="004C3465" w:rsidRPr="004C3465" w:rsidRDefault="0026283A" w:rsidP="004C3465">
      <w:pPr>
        <w:pStyle w:val="Textoindependiente3"/>
        <w:jc w:val="both"/>
        <w:rPr>
          <w:rFonts w:ascii="Corbel" w:hAnsi="Corbel"/>
          <w:color w:val="008000"/>
          <w:szCs w:val="20"/>
        </w:rPr>
      </w:pPr>
      <w:hyperlink r:id="rId5" w:history="1">
        <w:r w:rsidR="004C3465" w:rsidRPr="004C3465">
          <w:rPr>
            <w:rStyle w:val="Hipervnculo"/>
            <w:rFonts w:ascii="Corbel" w:hAnsi="Corbel"/>
            <w:color w:val="008000"/>
            <w:szCs w:val="20"/>
          </w:rPr>
          <w:t>redfaster@fasterweb.es</w:t>
        </w:r>
      </w:hyperlink>
    </w:p>
    <w:p w:rsidR="000A5547" w:rsidRPr="004C3465" w:rsidRDefault="000A5547" w:rsidP="00155047">
      <w:pPr>
        <w:jc w:val="both"/>
        <w:rPr>
          <w:rFonts w:ascii="Corbel" w:hAnsi="Corbel"/>
          <w:sz w:val="20"/>
          <w:szCs w:val="20"/>
        </w:rPr>
      </w:pPr>
    </w:p>
    <w:p w:rsidR="004C3465" w:rsidRPr="00B67496" w:rsidRDefault="004C3465" w:rsidP="00B67496">
      <w:pPr>
        <w:jc w:val="both"/>
        <w:rPr>
          <w:rFonts w:ascii="Corbel" w:hAnsi="Corbel"/>
          <w:sz w:val="20"/>
          <w:szCs w:val="20"/>
        </w:rPr>
      </w:pPr>
    </w:p>
    <w:p w:rsidR="003C3EF9" w:rsidRPr="004C3465" w:rsidRDefault="003C3EF9">
      <w:pPr>
        <w:rPr>
          <w:rFonts w:ascii="Corbel" w:hAnsi="Corbel"/>
          <w:sz w:val="20"/>
          <w:szCs w:val="20"/>
        </w:rPr>
      </w:pPr>
    </w:p>
    <w:sectPr w:rsidR="003C3EF9" w:rsidRPr="004C3465" w:rsidSect="002628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08"/>
  <w:hyphenationZone w:val="425"/>
  <w:characterSpacingControl w:val="doNotCompress"/>
  <w:compat/>
  <w:rsids>
    <w:rsidRoot w:val="003C3EF9"/>
    <w:rsid w:val="00053578"/>
    <w:rsid w:val="000717AD"/>
    <w:rsid w:val="000A5547"/>
    <w:rsid w:val="000D47C1"/>
    <w:rsid w:val="00155047"/>
    <w:rsid w:val="00166F40"/>
    <w:rsid w:val="0026283A"/>
    <w:rsid w:val="0031087B"/>
    <w:rsid w:val="003C3EF9"/>
    <w:rsid w:val="004A045E"/>
    <w:rsid w:val="004C3465"/>
    <w:rsid w:val="004E7F84"/>
    <w:rsid w:val="005827C4"/>
    <w:rsid w:val="007B12A2"/>
    <w:rsid w:val="00B67496"/>
    <w:rsid w:val="00F9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83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A5547"/>
    <w:rPr>
      <w:color w:val="0000FF"/>
      <w:u w:val="single"/>
    </w:rPr>
  </w:style>
  <w:style w:type="paragraph" w:styleId="Ttulo">
    <w:name w:val="Title"/>
    <w:basedOn w:val="Normal"/>
    <w:qFormat/>
    <w:rsid w:val="000A5547"/>
    <w:pPr>
      <w:jc w:val="center"/>
    </w:pPr>
    <w:rPr>
      <w:rFonts w:ascii="Arial" w:hAnsi="Arial" w:cs="Arial"/>
      <w:b/>
      <w:bCs/>
      <w:color w:val="000080"/>
      <w:sz w:val="20"/>
      <w:szCs w:val="22"/>
    </w:rPr>
  </w:style>
  <w:style w:type="paragraph" w:styleId="Textoindependiente3">
    <w:name w:val="Body Text 3"/>
    <w:basedOn w:val="Normal"/>
    <w:semiHidden/>
    <w:rsid w:val="004C3465"/>
    <w:rPr>
      <w:rFonts w:ascii="Arial" w:hAnsi="Arial" w:cs="Arial"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faster@fasterweb.es" TargetMode="External"/><Relationship Id="rId4" Type="http://schemas.openxmlformats.org/officeDocument/2006/relationships/hyperlink" Target="http://www.fasterweb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Apreciados compañeros de REDFASTER,</vt:lpstr>
    </vt:vector>
  </TitlesOfParts>
  <Company>HOSPITAL SON LLATZER</Company>
  <LinksUpToDate>false</LinksUpToDate>
  <CharactersWithSpaces>4048</CharactersWithSpaces>
  <SharedDoc>false</SharedDoc>
  <HLinks>
    <vt:vector size="18" baseType="variant">
      <vt:variant>
        <vt:i4>5046373</vt:i4>
      </vt:variant>
      <vt:variant>
        <vt:i4>6</vt:i4>
      </vt:variant>
      <vt:variant>
        <vt:i4>0</vt:i4>
      </vt:variant>
      <vt:variant>
        <vt:i4>5</vt:i4>
      </vt:variant>
      <vt:variant>
        <vt:lpwstr>mailto:bcaldero@hsll.es</vt:lpwstr>
      </vt:variant>
      <vt:variant>
        <vt:lpwstr/>
      </vt:variant>
      <vt:variant>
        <vt:i4>1245235</vt:i4>
      </vt:variant>
      <vt:variant>
        <vt:i4>3</vt:i4>
      </vt:variant>
      <vt:variant>
        <vt:i4>0</vt:i4>
      </vt:variant>
      <vt:variant>
        <vt:i4>5</vt:i4>
      </vt:variant>
      <vt:variant>
        <vt:lpwstr>mailto:redfaster@fasterweb.es</vt:lpwstr>
      </vt:variant>
      <vt:variant>
        <vt:lpwstr/>
      </vt:variant>
      <vt:variant>
        <vt:i4>262159</vt:i4>
      </vt:variant>
      <vt:variant>
        <vt:i4>0</vt:i4>
      </vt:variant>
      <vt:variant>
        <vt:i4>0</vt:i4>
      </vt:variant>
      <vt:variant>
        <vt:i4>5</vt:i4>
      </vt:variant>
      <vt:variant>
        <vt:lpwstr>http://www.fasterweb.es/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Apreciados compañeros de REDFASTER,</dc:title>
  <dc:creator>bcaldero</dc:creator>
  <cp:lastModifiedBy>Marga</cp:lastModifiedBy>
  <cp:revision>7</cp:revision>
  <dcterms:created xsi:type="dcterms:W3CDTF">2013-10-16T15:01:00Z</dcterms:created>
  <dcterms:modified xsi:type="dcterms:W3CDTF">2013-10-26T09:55:00Z</dcterms:modified>
</cp:coreProperties>
</file>