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2D3" w:rsidRDefault="00DC734A">
      <w:pPr>
        <w:jc w:val="both"/>
        <w:rPr>
          <w:rFonts w:ascii="Calibri" w:eastAsia="Calibri" w:hAnsi="Calibri" w:cs="Calibri"/>
        </w:rPr>
      </w:pPr>
      <w:bookmarkStart w:id="0" w:name="_GoBack"/>
      <w:bookmarkEnd w:id="0"/>
      <w:r>
        <w:rPr>
          <w:rFonts w:ascii="Calibri" w:eastAsia="Calibri" w:hAnsi="Calibri" w:cs="Calibri"/>
          <w:b/>
          <w:sz w:val="28"/>
          <w:szCs w:val="28"/>
        </w:rPr>
        <w:t>ACTA DE LA REUNIÓN DE TRABAJO DEL GRUPO DE NUTRICIÓN CLÍNICA SEFH</w:t>
      </w:r>
      <w:r>
        <w:rPr>
          <w:rFonts w:ascii="Calibri" w:eastAsia="Calibri" w:hAnsi="Calibri" w:cs="Calibri"/>
        </w:rPr>
        <w:t xml:space="preserve"> </w:t>
      </w:r>
    </w:p>
    <w:p w:rsidR="00DB52D3" w:rsidRDefault="00DB52D3">
      <w:pPr>
        <w:rPr>
          <w:rFonts w:ascii="Calibri" w:eastAsia="Calibri" w:hAnsi="Calibri" w:cs="Calibri"/>
        </w:rPr>
      </w:pPr>
    </w:p>
    <w:tbl>
      <w:tblPr>
        <w:tblStyle w:val="a"/>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2268"/>
        <w:gridCol w:w="1701"/>
      </w:tblGrid>
      <w:tr w:rsidR="00DB52D3">
        <w:trPr>
          <w:trHeight w:val="340"/>
        </w:trPr>
        <w:tc>
          <w:tcPr>
            <w:tcW w:w="9072" w:type="dxa"/>
            <w:gridSpan w:val="3"/>
            <w:shd w:val="clear" w:color="auto" w:fill="2F5496"/>
          </w:tcPr>
          <w:p w:rsidR="00DB52D3" w:rsidRDefault="00DC734A">
            <w:pPr>
              <w:spacing w:before="144" w:after="60"/>
              <w:jc w:val="both"/>
              <w:rPr>
                <w:rFonts w:ascii="Calibri" w:eastAsia="Calibri" w:hAnsi="Calibri" w:cs="Calibri"/>
                <w:b/>
                <w:i/>
                <w:color w:val="FFFFFF"/>
              </w:rPr>
            </w:pPr>
            <w:r>
              <w:rPr>
                <w:rFonts w:ascii="Calibri" w:eastAsia="Calibri" w:hAnsi="Calibri" w:cs="Calibri"/>
                <w:b/>
                <w:i/>
                <w:color w:val="FFFFFF"/>
              </w:rPr>
              <w:t>ACTA DE REUNIÓN</w:t>
            </w:r>
          </w:p>
        </w:tc>
      </w:tr>
      <w:tr w:rsidR="00DB52D3">
        <w:trPr>
          <w:trHeight w:val="280"/>
        </w:trPr>
        <w:tc>
          <w:tcPr>
            <w:tcW w:w="9072" w:type="dxa"/>
            <w:gridSpan w:val="3"/>
            <w:shd w:val="clear" w:color="auto" w:fill="auto"/>
          </w:tcPr>
          <w:p w:rsidR="00DB52D3" w:rsidRDefault="00DC734A">
            <w:pPr>
              <w:spacing w:before="144" w:after="60"/>
              <w:jc w:val="both"/>
              <w:rPr>
                <w:rFonts w:ascii="Calibri" w:eastAsia="Calibri" w:hAnsi="Calibri" w:cs="Calibri"/>
                <w:i/>
              </w:rPr>
            </w:pPr>
            <w:r>
              <w:rPr>
                <w:rFonts w:ascii="Calibri" w:eastAsia="Calibri" w:hAnsi="Calibri" w:cs="Calibri"/>
                <w:b/>
                <w:i/>
              </w:rPr>
              <w:t>Título:</w:t>
            </w:r>
            <w:r>
              <w:rPr>
                <w:rFonts w:ascii="Calibri" w:eastAsia="Calibri" w:hAnsi="Calibri" w:cs="Calibri"/>
                <w:i/>
              </w:rPr>
              <w:t xml:space="preserve"> Junta Coordinadora Grupo Nutrición Clínica-SEFH</w:t>
            </w:r>
          </w:p>
        </w:tc>
      </w:tr>
      <w:tr w:rsidR="00DB52D3">
        <w:trPr>
          <w:trHeight w:val="280"/>
        </w:trPr>
        <w:tc>
          <w:tcPr>
            <w:tcW w:w="5103" w:type="dxa"/>
            <w:shd w:val="clear" w:color="auto" w:fill="auto"/>
          </w:tcPr>
          <w:p w:rsidR="00DB52D3" w:rsidRDefault="00DC734A">
            <w:pPr>
              <w:spacing w:before="144" w:after="60"/>
              <w:jc w:val="both"/>
              <w:rPr>
                <w:rFonts w:ascii="Calibri" w:eastAsia="Calibri" w:hAnsi="Calibri" w:cs="Calibri"/>
                <w:i/>
              </w:rPr>
            </w:pPr>
            <w:r>
              <w:rPr>
                <w:rFonts w:ascii="Calibri" w:eastAsia="Calibri" w:hAnsi="Calibri" w:cs="Calibri"/>
                <w:b/>
                <w:i/>
              </w:rPr>
              <w:t>Convocante:</w:t>
            </w:r>
            <w:r>
              <w:rPr>
                <w:rFonts w:ascii="Calibri" w:eastAsia="Calibri" w:hAnsi="Calibri" w:cs="Calibri"/>
                <w:i/>
              </w:rPr>
              <w:t xml:space="preserve"> Dra. Mariola </w:t>
            </w:r>
            <w:proofErr w:type="spellStart"/>
            <w:r>
              <w:rPr>
                <w:rFonts w:ascii="Calibri" w:eastAsia="Calibri" w:hAnsi="Calibri" w:cs="Calibri"/>
                <w:i/>
              </w:rPr>
              <w:t>Sirvent</w:t>
            </w:r>
            <w:proofErr w:type="spellEnd"/>
          </w:p>
        </w:tc>
        <w:tc>
          <w:tcPr>
            <w:tcW w:w="3969" w:type="dxa"/>
            <w:gridSpan w:val="2"/>
            <w:shd w:val="clear" w:color="auto" w:fill="auto"/>
          </w:tcPr>
          <w:p w:rsidR="00DB52D3" w:rsidRDefault="00DC734A">
            <w:pPr>
              <w:spacing w:before="144" w:after="60"/>
              <w:jc w:val="both"/>
              <w:rPr>
                <w:rFonts w:ascii="Calibri" w:eastAsia="Calibri" w:hAnsi="Calibri" w:cs="Calibri"/>
              </w:rPr>
            </w:pPr>
            <w:r>
              <w:rPr>
                <w:rFonts w:ascii="Calibri" w:eastAsia="Calibri" w:hAnsi="Calibri" w:cs="Calibri"/>
                <w:b/>
                <w:i/>
              </w:rPr>
              <w:t xml:space="preserve">Fecha: </w:t>
            </w:r>
            <w:r>
              <w:rPr>
                <w:rFonts w:ascii="Calibri" w:eastAsia="Calibri" w:hAnsi="Calibri" w:cs="Calibri"/>
              </w:rPr>
              <w:t>28 de mayo de 2018</w:t>
            </w:r>
          </w:p>
        </w:tc>
      </w:tr>
      <w:tr w:rsidR="00DB52D3">
        <w:trPr>
          <w:trHeight w:val="280"/>
        </w:trPr>
        <w:tc>
          <w:tcPr>
            <w:tcW w:w="5103" w:type="dxa"/>
            <w:shd w:val="clear" w:color="auto" w:fill="auto"/>
          </w:tcPr>
          <w:p w:rsidR="00DB52D3" w:rsidRDefault="00DC734A">
            <w:pPr>
              <w:spacing w:before="144" w:after="60"/>
              <w:jc w:val="both"/>
              <w:rPr>
                <w:rFonts w:ascii="Calibri" w:eastAsia="Calibri" w:hAnsi="Calibri" w:cs="Calibri"/>
                <w:i/>
              </w:rPr>
            </w:pPr>
            <w:bookmarkStart w:id="1" w:name="_gjdgxs" w:colFirst="0" w:colLast="0"/>
            <w:bookmarkEnd w:id="1"/>
            <w:r>
              <w:rPr>
                <w:rFonts w:ascii="Calibri" w:eastAsia="Calibri" w:hAnsi="Calibri" w:cs="Calibri"/>
                <w:b/>
                <w:i/>
              </w:rPr>
              <w:t>Lugar:</w:t>
            </w:r>
            <w:r>
              <w:rPr>
                <w:rFonts w:ascii="Calibri" w:eastAsia="Calibri" w:hAnsi="Calibri" w:cs="Calibri"/>
                <w:i/>
              </w:rPr>
              <w:t xml:space="preserve"> Sala de reuniones de la SEFH</w:t>
            </w:r>
          </w:p>
        </w:tc>
        <w:tc>
          <w:tcPr>
            <w:tcW w:w="2268" w:type="dxa"/>
            <w:shd w:val="clear" w:color="auto" w:fill="auto"/>
          </w:tcPr>
          <w:p w:rsidR="00DB52D3" w:rsidRDefault="00DC734A">
            <w:pPr>
              <w:spacing w:before="144" w:after="60"/>
              <w:jc w:val="both"/>
              <w:rPr>
                <w:rFonts w:ascii="Calibri" w:eastAsia="Calibri" w:hAnsi="Calibri" w:cs="Calibri"/>
                <w:i/>
              </w:rPr>
            </w:pPr>
            <w:r>
              <w:rPr>
                <w:rFonts w:ascii="Calibri" w:eastAsia="Calibri" w:hAnsi="Calibri" w:cs="Calibri"/>
                <w:b/>
                <w:i/>
              </w:rPr>
              <w:t>Hora Inicio:</w:t>
            </w:r>
            <w:r>
              <w:rPr>
                <w:rFonts w:ascii="Calibri" w:eastAsia="Calibri" w:hAnsi="Calibri" w:cs="Calibri"/>
                <w:i/>
              </w:rPr>
              <w:t xml:space="preserve"> 15:30h</w:t>
            </w:r>
          </w:p>
        </w:tc>
        <w:tc>
          <w:tcPr>
            <w:tcW w:w="1701" w:type="dxa"/>
            <w:shd w:val="clear" w:color="auto" w:fill="auto"/>
          </w:tcPr>
          <w:p w:rsidR="00DB52D3" w:rsidRDefault="00DC734A">
            <w:pPr>
              <w:spacing w:before="144" w:after="60"/>
              <w:jc w:val="both"/>
              <w:rPr>
                <w:rFonts w:ascii="Calibri" w:eastAsia="Calibri" w:hAnsi="Calibri" w:cs="Calibri"/>
                <w:b/>
                <w:i/>
              </w:rPr>
            </w:pPr>
            <w:r>
              <w:rPr>
                <w:rFonts w:ascii="Calibri" w:eastAsia="Calibri" w:hAnsi="Calibri" w:cs="Calibri"/>
                <w:b/>
                <w:i/>
              </w:rPr>
              <w:t>Hora Fin:</w:t>
            </w:r>
            <w:r>
              <w:rPr>
                <w:rFonts w:ascii="Calibri" w:eastAsia="Calibri" w:hAnsi="Calibri" w:cs="Calibri"/>
                <w:i/>
              </w:rPr>
              <w:t xml:space="preserve"> 19:00h</w:t>
            </w:r>
          </w:p>
        </w:tc>
      </w:tr>
    </w:tbl>
    <w:p w:rsidR="00DB52D3" w:rsidRDefault="00DC734A">
      <w:pPr>
        <w:tabs>
          <w:tab w:val="left" w:pos="2055"/>
        </w:tabs>
        <w:jc w:val="both"/>
        <w:rPr>
          <w:rFonts w:ascii="Calibri" w:eastAsia="Calibri" w:hAnsi="Calibri" w:cs="Calibri"/>
        </w:rPr>
      </w:pPr>
      <w:r>
        <w:rPr>
          <w:rFonts w:ascii="Calibri" w:eastAsia="Calibri" w:hAnsi="Calibri" w:cs="Calibri"/>
        </w:rPr>
        <w:tab/>
      </w:r>
    </w:p>
    <w:tbl>
      <w:tblPr>
        <w:tblStyle w:val="a0"/>
        <w:tblW w:w="73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2268"/>
      </w:tblGrid>
      <w:tr w:rsidR="00DB52D3">
        <w:tc>
          <w:tcPr>
            <w:tcW w:w="7371" w:type="dxa"/>
            <w:gridSpan w:val="2"/>
            <w:shd w:val="clear" w:color="auto" w:fill="2F5496"/>
          </w:tcPr>
          <w:p w:rsidR="00DB52D3" w:rsidRDefault="00DC734A">
            <w:pPr>
              <w:spacing w:before="144" w:after="60"/>
              <w:jc w:val="both"/>
              <w:rPr>
                <w:rFonts w:ascii="Calibri" w:eastAsia="Calibri" w:hAnsi="Calibri" w:cs="Calibri"/>
                <w:b/>
                <w:i/>
                <w:color w:val="FFFFFF"/>
              </w:rPr>
            </w:pPr>
            <w:r>
              <w:rPr>
                <w:rFonts w:ascii="Calibri" w:eastAsia="Calibri" w:hAnsi="Calibri" w:cs="Calibri"/>
                <w:b/>
                <w:i/>
                <w:color w:val="FFFFFF"/>
              </w:rPr>
              <w:t>CONVOCADOS</w:t>
            </w:r>
          </w:p>
        </w:tc>
      </w:tr>
      <w:tr w:rsidR="00DB52D3">
        <w:tc>
          <w:tcPr>
            <w:tcW w:w="5103" w:type="dxa"/>
            <w:shd w:val="clear" w:color="auto" w:fill="auto"/>
          </w:tcPr>
          <w:p w:rsidR="00DB52D3" w:rsidRDefault="00DC734A">
            <w:pPr>
              <w:spacing w:before="144" w:after="60"/>
              <w:jc w:val="both"/>
              <w:rPr>
                <w:rFonts w:ascii="Calibri" w:eastAsia="Calibri" w:hAnsi="Calibri" w:cs="Calibri"/>
                <w:b/>
                <w:i/>
              </w:rPr>
            </w:pPr>
            <w:r>
              <w:rPr>
                <w:rFonts w:ascii="Calibri" w:eastAsia="Calibri" w:hAnsi="Calibri" w:cs="Calibri"/>
                <w:b/>
                <w:i/>
              </w:rPr>
              <w:t>Nombre</w:t>
            </w:r>
          </w:p>
        </w:tc>
        <w:tc>
          <w:tcPr>
            <w:tcW w:w="2268" w:type="dxa"/>
            <w:shd w:val="clear" w:color="auto" w:fill="auto"/>
          </w:tcPr>
          <w:p w:rsidR="00DB52D3" w:rsidRDefault="00DC734A">
            <w:pPr>
              <w:spacing w:before="144" w:after="60"/>
              <w:jc w:val="both"/>
              <w:rPr>
                <w:rFonts w:ascii="Calibri" w:eastAsia="Calibri" w:hAnsi="Calibri" w:cs="Calibri"/>
                <w:b/>
                <w:i/>
              </w:rPr>
            </w:pPr>
            <w:r>
              <w:rPr>
                <w:rFonts w:ascii="Calibri" w:eastAsia="Calibri" w:hAnsi="Calibri" w:cs="Calibri"/>
                <w:b/>
                <w:i/>
              </w:rPr>
              <w:t>Asistencia (si/no)</w:t>
            </w:r>
          </w:p>
        </w:tc>
      </w:tr>
      <w:tr w:rsidR="00DB52D3">
        <w:trPr>
          <w:trHeight w:val="80"/>
        </w:trPr>
        <w:tc>
          <w:tcPr>
            <w:tcW w:w="5103" w:type="dxa"/>
            <w:shd w:val="clear" w:color="auto" w:fill="auto"/>
          </w:tcPr>
          <w:p w:rsidR="00DB52D3" w:rsidRDefault="00DC734A">
            <w:pPr>
              <w:spacing w:before="240"/>
              <w:jc w:val="both"/>
              <w:rPr>
                <w:rFonts w:ascii="Calibri" w:eastAsia="Calibri" w:hAnsi="Calibri" w:cs="Calibri"/>
              </w:rPr>
            </w:pPr>
            <w:r>
              <w:rPr>
                <w:rFonts w:ascii="Calibri" w:eastAsia="Calibri" w:hAnsi="Calibri" w:cs="Calibri"/>
              </w:rPr>
              <w:t xml:space="preserve">Dra. Mariola </w:t>
            </w:r>
            <w:proofErr w:type="spellStart"/>
            <w:r>
              <w:rPr>
                <w:rFonts w:ascii="Calibri" w:eastAsia="Calibri" w:hAnsi="Calibri" w:cs="Calibri"/>
              </w:rPr>
              <w:t>Sirvent</w:t>
            </w:r>
            <w:proofErr w:type="spellEnd"/>
          </w:p>
        </w:tc>
        <w:tc>
          <w:tcPr>
            <w:tcW w:w="2268" w:type="dxa"/>
            <w:shd w:val="clear" w:color="auto" w:fill="auto"/>
          </w:tcPr>
          <w:p w:rsidR="00DB52D3" w:rsidRDefault="00DC734A">
            <w:pPr>
              <w:spacing w:before="144" w:after="60"/>
              <w:jc w:val="both"/>
              <w:rPr>
                <w:rFonts w:ascii="Calibri" w:eastAsia="Calibri" w:hAnsi="Calibri" w:cs="Calibri"/>
              </w:rPr>
            </w:pPr>
            <w:r>
              <w:rPr>
                <w:rFonts w:ascii="Calibri" w:eastAsia="Calibri" w:hAnsi="Calibri" w:cs="Calibri"/>
              </w:rPr>
              <w:t>SI</w:t>
            </w:r>
          </w:p>
        </w:tc>
      </w:tr>
      <w:tr w:rsidR="00DB52D3">
        <w:trPr>
          <w:trHeight w:val="320"/>
        </w:trPr>
        <w:tc>
          <w:tcPr>
            <w:tcW w:w="5103" w:type="dxa"/>
            <w:shd w:val="clear" w:color="auto" w:fill="auto"/>
          </w:tcPr>
          <w:p w:rsidR="00DB52D3" w:rsidRDefault="00DC734A">
            <w:pPr>
              <w:spacing w:before="240"/>
              <w:jc w:val="both"/>
              <w:rPr>
                <w:rFonts w:ascii="Calibri" w:eastAsia="Calibri" w:hAnsi="Calibri" w:cs="Calibri"/>
              </w:rPr>
            </w:pPr>
            <w:r>
              <w:rPr>
                <w:rFonts w:ascii="Calibri" w:eastAsia="Calibri" w:hAnsi="Calibri" w:cs="Calibri"/>
              </w:rPr>
              <w:t>Dra. M Victoria Calvo</w:t>
            </w:r>
          </w:p>
        </w:tc>
        <w:tc>
          <w:tcPr>
            <w:tcW w:w="2268" w:type="dxa"/>
            <w:shd w:val="clear" w:color="auto" w:fill="auto"/>
          </w:tcPr>
          <w:p w:rsidR="00DB52D3" w:rsidRDefault="00DC734A">
            <w:pPr>
              <w:spacing w:before="144" w:after="60"/>
              <w:jc w:val="both"/>
              <w:rPr>
                <w:rFonts w:ascii="Calibri" w:eastAsia="Calibri" w:hAnsi="Calibri" w:cs="Calibri"/>
              </w:rPr>
            </w:pPr>
            <w:r>
              <w:rPr>
                <w:rFonts w:ascii="Calibri" w:eastAsia="Calibri" w:hAnsi="Calibri" w:cs="Calibri"/>
              </w:rPr>
              <w:t>SI</w:t>
            </w:r>
          </w:p>
        </w:tc>
      </w:tr>
      <w:tr w:rsidR="00DB52D3">
        <w:trPr>
          <w:trHeight w:val="320"/>
        </w:trPr>
        <w:tc>
          <w:tcPr>
            <w:tcW w:w="5103" w:type="dxa"/>
            <w:shd w:val="clear" w:color="auto" w:fill="auto"/>
          </w:tcPr>
          <w:p w:rsidR="00DB52D3" w:rsidRDefault="00DC734A">
            <w:pPr>
              <w:spacing w:before="240"/>
              <w:jc w:val="both"/>
              <w:rPr>
                <w:rFonts w:ascii="Calibri" w:eastAsia="Calibri" w:hAnsi="Calibri" w:cs="Calibri"/>
              </w:rPr>
            </w:pPr>
            <w:r>
              <w:rPr>
                <w:rFonts w:ascii="Calibri" w:eastAsia="Calibri" w:hAnsi="Calibri" w:cs="Calibri"/>
              </w:rPr>
              <w:t>Dra. Mercedes Cervera</w:t>
            </w:r>
          </w:p>
        </w:tc>
        <w:tc>
          <w:tcPr>
            <w:tcW w:w="2268" w:type="dxa"/>
            <w:shd w:val="clear" w:color="auto" w:fill="auto"/>
          </w:tcPr>
          <w:p w:rsidR="00DB52D3" w:rsidRDefault="00DC734A">
            <w:pPr>
              <w:spacing w:before="144" w:after="60"/>
              <w:jc w:val="both"/>
              <w:rPr>
                <w:rFonts w:ascii="Calibri" w:eastAsia="Calibri" w:hAnsi="Calibri" w:cs="Calibri"/>
              </w:rPr>
            </w:pPr>
            <w:r>
              <w:rPr>
                <w:rFonts w:ascii="Calibri" w:eastAsia="Calibri" w:hAnsi="Calibri" w:cs="Calibri"/>
              </w:rPr>
              <w:t>SI</w:t>
            </w:r>
          </w:p>
        </w:tc>
      </w:tr>
      <w:tr w:rsidR="00DB52D3">
        <w:trPr>
          <w:trHeight w:val="320"/>
        </w:trPr>
        <w:tc>
          <w:tcPr>
            <w:tcW w:w="5103" w:type="dxa"/>
            <w:shd w:val="clear" w:color="auto" w:fill="auto"/>
          </w:tcPr>
          <w:p w:rsidR="00DB52D3" w:rsidRDefault="00DC734A">
            <w:pPr>
              <w:spacing w:before="240"/>
              <w:jc w:val="both"/>
              <w:rPr>
                <w:rFonts w:ascii="Calibri" w:eastAsia="Calibri" w:hAnsi="Calibri" w:cs="Calibri"/>
              </w:rPr>
            </w:pPr>
            <w:r>
              <w:rPr>
                <w:rFonts w:ascii="Calibri" w:eastAsia="Calibri" w:hAnsi="Calibri" w:cs="Calibri"/>
              </w:rPr>
              <w:t>Dra. Patricia Bravo</w:t>
            </w:r>
          </w:p>
        </w:tc>
        <w:tc>
          <w:tcPr>
            <w:tcW w:w="2268" w:type="dxa"/>
            <w:shd w:val="clear" w:color="auto" w:fill="auto"/>
          </w:tcPr>
          <w:p w:rsidR="00DB52D3" w:rsidRDefault="00DC734A">
            <w:pPr>
              <w:spacing w:before="144" w:after="60"/>
              <w:jc w:val="both"/>
              <w:rPr>
                <w:rFonts w:ascii="Calibri" w:eastAsia="Calibri" w:hAnsi="Calibri" w:cs="Calibri"/>
              </w:rPr>
            </w:pPr>
            <w:r>
              <w:rPr>
                <w:rFonts w:ascii="Calibri" w:eastAsia="Calibri" w:hAnsi="Calibri" w:cs="Calibri"/>
              </w:rPr>
              <w:t>SI</w:t>
            </w:r>
          </w:p>
        </w:tc>
      </w:tr>
      <w:tr w:rsidR="00DB52D3">
        <w:trPr>
          <w:trHeight w:val="320"/>
        </w:trPr>
        <w:tc>
          <w:tcPr>
            <w:tcW w:w="5103" w:type="dxa"/>
            <w:shd w:val="clear" w:color="auto" w:fill="auto"/>
          </w:tcPr>
          <w:p w:rsidR="00DB52D3" w:rsidRDefault="00DC734A">
            <w:pPr>
              <w:spacing w:before="240"/>
              <w:jc w:val="both"/>
              <w:rPr>
                <w:rFonts w:ascii="Calibri" w:eastAsia="Calibri" w:hAnsi="Calibri" w:cs="Calibri"/>
              </w:rPr>
            </w:pPr>
            <w:r>
              <w:rPr>
                <w:rFonts w:ascii="Calibri" w:eastAsia="Calibri" w:hAnsi="Calibri" w:cs="Calibri"/>
              </w:rPr>
              <w:t>Dr. Juan Carlos Pérez-Pons</w:t>
            </w:r>
          </w:p>
        </w:tc>
        <w:tc>
          <w:tcPr>
            <w:tcW w:w="2268" w:type="dxa"/>
            <w:shd w:val="clear" w:color="auto" w:fill="auto"/>
          </w:tcPr>
          <w:p w:rsidR="00DB52D3" w:rsidRDefault="00DC734A">
            <w:pPr>
              <w:spacing w:before="144" w:after="60"/>
              <w:jc w:val="both"/>
              <w:rPr>
                <w:rFonts w:ascii="Calibri" w:eastAsia="Calibri" w:hAnsi="Calibri" w:cs="Calibri"/>
              </w:rPr>
            </w:pPr>
            <w:r>
              <w:rPr>
                <w:rFonts w:ascii="Calibri" w:eastAsia="Calibri" w:hAnsi="Calibri" w:cs="Calibri"/>
              </w:rPr>
              <w:t>SI</w:t>
            </w:r>
          </w:p>
        </w:tc>
      </w:tr>
      <w:tr w:rsidR="00DB52D3">
        <w:trPr>
          <w:trHeight w:val="320"/>
        </w:trPr>
        <w:tc>
          <w:tcPr>
            <w:tcW w:w="5103" w:type="dxa"/>
            <w:shd w:val="clear" w:color="auto" w:fill="auto"/>
          </w:tcPr>
          <w:p w:rsidR="00DB52D3" w:rsidRDefault="00DC734A">
            <w:pPr>
              <w:spacing w:before="240"/>
              <w:jc w:val="both"/>
              <w:rPr>
                <w:rFonts w:ascii="Calibri" w:eastAsia="Calibri" w:hAnsi="Calibri" w:cs="Calibri"/>
              </w:rPr>
            </w:pPr>
            <w:r>
              <w:rPr>
                <w:rFonts w:ascii="Calibri" w:eastAsia="Calibri" w:hAnsi="Calibri" w:cs="Calibri"/>
              </w:rPr>
              <w:t>Dra. Pilar Tejada</w:t>
            </w:r>
          </w:p>
        </w:tc>
        <w:tc>
          <w:tcPr>
            <w:tcW w:w="2268" w:type="dxa"/>
            <w:shd w:val="clear" w:color="auto" w:fill="auto"/>
          </w:tcPr>
          <w:p w:rsidR="00DB52D3" w:rsidRDefault="00DC734A">
            <w:pPr>
              <w:spacing w:before="144" w:after="60"/>
              <w:jc w:val="both"/>
              <w:rPr>
                <w:rFonts w:ascii="Calibri" w:eastAsia="Calibri" w:hAnsi="Calibri" w:cs="Calibri"/>
              </w:rPr>
            </w:pPr>
            <w:r>
              <w:rPr>
                <w:rFonts w:ascii="Calibri" w:eastAsia="Calibri" w:hAnsi="Calibri" w:cs="Calibri"/>
              </w:rPr>
              <w:t>SI</w:t>
            </w:r>
          </w:p>
        </w:tc>
      </w:tr>
      <w:tr w:rsidR="00DB52D3">
        <w:trPr>
          <w:trHeight w:val="320"/>
        </w:trPr>
        <w:tc>
          <w:tcPr>
            <w:tcW w:w="5103" w:type="dxa"/>
            <w:shd w:val="clear" w:color="auto" w:fill="auto"/>
          </w:tcPr>
          <w:p w:rsidR="00DB52D3" w:rsidRDefault="00DC734A">
            <w:pPr>
              <w:spacing w:before="240"/>
              <w:jc w:val="both"/>
              <w:rPr>
                <w:rFonts w:ascii="Calibri" w:eastAsia="Calibri" w:hAnsi="Calibri" w:cs="Calibri"/>
              </w:rPr>
            </w:pPr>
            <w:r>
              <w:rPr>
                <w:rFonts w:ascii="Calibri" w:eastAsia="Calibri" w:hAnsi="Calibri" w:cs="Calibri"/>
              </w:rPr>
              <w:t>Dra. Cristina Crespo</w:t>
            </w:r>
          </w:p>
        </w:tc>
        <w:tc>
          <w:tcPr>
            <w:tcW w:w="2268" w:type="dxa"/>
            <w:shd w:val="clear" w:color="auto" w:fill="auto"/>
          </w:tcPr>
          <w:p w:rsidR="00DB52D3" w:rsidRDefault="00DC734A">
            <w:pPr>
              <w:spacing w:before="144" w:after="60"/>
              <w:jc w:val="both"/>
              <w:rPr>
                <w:rFonts w:ascii="Calibri" w:eastAsia="Calibri" w:hAnsi="Calibri" w:cs="Calibri"/>
              </w:rPr>
            </w:pPr>
            <w:r>
              <w:rPr>
                <w:rFonts w:ascii="Calibri" w:eastAsia="Calibri" w:hAnsi="Calibri" w:cs="Calibri"/>
              </w:rPr>
              <w:t>SI</w:t>
            </w:r>
          </w:p>
        </w:tc>
      </w:tr>
      <w:tr w:rsidR="00DB52D3">
        <w:trPr>
          <w:trHeight w:val="320"/>
        </w:trPr>
        <w:tc>
          <w:tcPr>
            <w:tcW w:w="5103" w:type="dxa"/>
            <w:shd w:val="clear" w:color="auto" w:fill="auto"/>
          </w:tcPr>
          <w:p w:rsidR="00DB52D3" w:rsidRDefault="00DC734A">
            <w:pPr>
              <w:spacing w:before="240"/>
              <w:jc w:val="both"/>
              <w:rPr>
                <w:rFonts w:ascii="Calibri" w:eastAsia="Calibri" w:hAnsi="Calibri" w:cs="Calibri"/>
              </w:rPr>
            </w:pPr>
            <w:r>
              <w:rPr>
                <w:rFonts w:ascii="Calibri" w:eastAsia="Calibri" w:hAnsi="Calibri" w:cs="Calibri"/>
              </w:rPr>
              <w:t xml:space="preserve">Dra. Pilar </w:t>
            </w:r>
            <w:proofErr w:type="spellStart"/>
            <w:r>
              <w:rPr>
                <w:rFonts w:ascii="Calibri" w:eastAsia="Calibri" w:hAnsi="Calibri" w:cs="Calibri"/>
              </w:rPr>
              <w:t>Gomis</w:t>
            </w:r>
            <w:proofErr w:type="spellEnd"/>
          </w:p>
        </w:tc>
        <w:tc>
          <w:tcPr>
            <w:tcW w:w="2268" w:type="dxa"/>
            <w:shd w:val="clear" w:color="auto" w:fill="auto"/>
          </w:tcPr>
          <w:p w:rsidR="00DB52D3" w:rsidRDefault="00DC734A">
            <w:pPr>
              <w:spacing w:before="144" w:after="60"/>
              <w:jc w:val="both"/>
              <w:rPr>
                <w:rFonts w:ascii="Calibri" w:eastAsia="Calibri" w:hAnsi="Calibri" w:cs="Calibri"/>
              </w:rPr>
            </w:pPr>
            <w:r>
              <w:rPr>
                <w:rFonts w:ascii="Calibri" w:eastAsia="Calibri" w:hAnsi="Calibri" w:cs="Calibri"/>
              </w:rPr>
              <w:t>SI</w:t>
            </w:r>
          </w:p>
        </w:tc>
      </w:tr>
      <w:tr w:rsidR="00DB52D3">
        <w:trPr>
          <w:trHeight w:val="320"/>
        </w:trPr>
        <w:tc>
          <w:tcPr>
            <w:tcW w:w="5103" w:type="dxa"/>
            <w:shd w:val="clear" w:color="auto" w:fill="auto"/>
          </w:tcPr>
          <w:p w:rsidR="00DB52D3" w:rsidRDefault="00DC734A">
            <w:pPr>
              <w:spacing w:before="240"/>
              <w:jc w:val="both"/>
              <w:rPr>
                <w:rFonts w:ascii="Calibri" w:eastAsia="Calibri" w:hAnsi="Calibri" w:cs="Calibri"/>
              </w:rPr>
            </w:pPr>
            <w:r>
              <w:rPr>
                <w:rFonts w:ascii="Calibri" w:eastAsia="Calibri" w:hAnsi="Calibri" w:cs="Calibri"/>
              </w:rPr>
              <w:t>Dra. Rosa Romero</w:t>
            </w:r>
          </w:p>
        </w:tc>
        <w:tc>
          <w:tcPr>
            <w:tcW w:w="2268" w:type="dxa"/>
            <w:shd w:val="clear" w:color="auto" w:fill="auto"/>
          </w:tcPr>
          <w:p w:rsidR="00DB52D3" w:rsidRDefault="00DC734A">
            <w:pPr>
              <w:spacing w:before="144" w:after="60"/>
              <w:jc w:val="both"/>
              <w:rPr>
                <w:rFonts w:ascii="Calibri" w:eastAsia="Calibri" w:hAnsi="Calibri" w:cs="Calibri"/>
              </w:rPr>
            </w:pPr>
            <w:r>
              <w:rPr>
                <w:rFonts w:ascii="Calibri" w:eastAsia="Calibri" w:hAnsi="Calibri" w:cs="Calibri"/>
              </w:rPr>
              <w:t>Excusa asistencia</w:t>
            </w:r>
          </w:p>
        </w:tc>
      </w:tr>
      <w:tr w:rsidR="00DB52D3">
        <w:trPr>
          <w:trHeight w:val="320"/>
        </w:trPr>
        <w:tc>
          <w:tcPr>
            <w:tcW w:w="5103" w:type="dxa"/>
            <w:shd w:val="clear" w:color="auto" w:fill="auto"/>
          </w:tcPr>
          <w:p w:rsidR="00DB52D3" w:rsidRDefault="00DC734A">
            <w:pPr>
              <w:spacing w:before="240"/>
              <w:jc w:val="both"/>
              <w:rPr>
                <w:rFonts w:ascii="Calibri" w:eastAsia="Calibri" w:hAnsi="Calibri" w:cs="Calibri"/>
              </w:rPr>
            </w:pPr>
            <w:r>
              <w:rPr>
                <w:rFonts w:ascii="Calibri" w:eastAsia="Calibri" w:hAnsi="Calibri" w:cs="Calibri"/>
              </w:rPr>
              <w:t>Dra. Cristina Vázquez</w:t>
            </w:r>
          </w:p>
        </w:tc>
        <w:tc>
          <w:tcPr>
            <w:tcW w:w="2268" w:type="dxa"/>
            <w:shd w:val="clear" w:color="auto" w:fill="auto"/>
          </w:tcPr>
          <w:p w:rsidR="00DB52D3" w:rsidRDefault="00DC734A">
            <w:pPr>
              <w:spacing w:before="144" w:after="60"/>
              <w:jc w:val="both"/>
              <w:rPr>
                <w:rFonts w:ascii="Calibri" w:eastAsia="Calibri" w:hAnsi="Calibri" w:cs="Calibri"/>
              </w:rPr>
            </w:pPr>
            <w:r>
              <w:rPr>
                <w:rFonts w:ascii="Calibri" w:eastAsia="Calibri" w:hAnsi="Calibri" w:cs="Calibri"/>
              </w:rPr>
              <w:t>Excusa asistencia</w:t>
            </w:r>
          </w:p>
        </w:tc>
      </w:tr>
      <w:tr w:rsidR="00DB52D3">
        <w:trPr>
          <w:trHeight w:val="320"/>
        </w:trPr>
        <w:tc>
          <w:tcPr>
            <w:tcW w:w="5103" w:type="dxa"/>
            <w:shd w:val="clear" w:color="auto" w:fill="auto"/>
          </w:tcPr>
          <w:p w:rsidR="00DB52D3" w:rsidRDefault="00DC734A">
            <w:pPr>
              <w:spacing w:before="240"/>
              <w:jc w:val="both"/>
              <w:rPr>
                <w:rFonts w:ascii="Calibri" w:eastAsia="Calibri" w:hAnsi="Calibri" w:cs="Calibri"/>
              </w:rPr>
            </w:pPr>
            <w:r>
              <w:rPr>
                <w:rFonts w:ascii="Calibri" w:eastAsia="Calibri" w:hAnsi="Calibri" w:cs="Calibri"/>
              </w:rPr>
              <w:t>Dra. Guadalupe Piñeiro</w:t>
            </w:r>
          </w:p>
        </w:tc>
        <w:tc>
          <w:tcPr>
            <w:tcW w:w="2268" w:type="dxa"/>
            <w:shd w:val="clear" w:color="auto" w:fill="auto"/>
          </w:tcPr>
          <w:p w:rsidR="00DB52D3" w:rsidRDefault="00DC734A">
            <w:pPr>
              <w:spacing w:before="144" w:after="60"/>
              <w:jc w:val="both"/>
              <w:rPr>
                <w:rFonts w:ascii="Calibri" w:eastAsia="Calibri" w:hAnsi="Calibri" w:cs="Calibri"/>
              </w:rPr>
            </w:pPr>
            <w:r>
              <w:rPr>
                <w:rFonts w:ascii="Calibri" w:eastAsia="Calibri" w:hAnsi="Calibri" w:cs="Calibri"/>
              </w:rPr>
              <w:t>Excusa asistencia</w:t>
            </w:r>
          </w:p>
        </w:tc>
      </w:tr>
      <w:tr w:rsidR="00DB52D3">
        <w:trPr>
          <w:trHeight w:val="320"/>
        </w:trPr>
        <w:tc>
          <w:tcPr>
            <w:tcW w:w="5103" w:type="dxa"/>
            <w:shd w:val="clear" w:color="auto" w:fill="auto"/>
          </w:tcPr>
          <w:p w:rsidR="00DB52D3" w:rsidRDefault="00DC734A">
            <w:pPr>
              <w:spacing w:before="240"/>
              <w:jc w:val="both"/>
              <w:rPr>
                <w:rFonts w:ascii="Calibri" w:eastAsia="Calibri" w:hAnsi="Calibri" w:cs="Calibri"/>
              </w:rPr>
            </w:pPr>
            <w:r>
              <w:rPr>
                <w:rFonts w:ascii="Calibri" w:eastAsia="Calibri" w:hAnsi="Calibri" w:cs="Calibri"/>
              </w:rPr>
              <w:t>Dra. Carmen Ripa</w:t>
            </w:r>
          </w:p>
        </w:tc>
        <w:tc>
          <w:tcPr>
            <w:tcW w:w="2268" w:type="dxa"/>
            <w:shd w:val="clear" w:color="auto" w:fill="auto"/>
          </w:tcPr>
          <w:p w:rsidR="00DB52D3" w:rsidRDefault="00DC734A">
            <w:pPr>
              <w:spacing w:before="144" w:after="60"/>
              <w:jc w:val="both"/>
              <w:rPr>
                <w:rFonts w:ascii="Calibri" w:eastAsia="Calibri" w:hAnsi="Calibri" w:cs="Calibri"/>
              </w:rPr>
            </w:pPr>
            <w:r>
              <w:rPr>
                <w:rFonts w:ascii="Calibri" w:eastAsia="Calibri" w:hAnsi="Calibri" w:cs="Calibri"/>
              </w:rPr>
              <w:t>SI</w:t>
            </w:r>
          </w:p>
        </w:tc>
      </w:tr>
      <w:tr w:rsidR="00DB52D3">
        <w:trPr>
          <w:trHeight w:val="320"/>
        </w:trPr>
        <w:tc>
          <w:tcPr>
            <w:tcW w:w="5103" w:type="dxa"/>
            <w:shd w:val="clear" w:color="auto" w:fill="auto"/>
          </w:tcPr>
          <w:p w:rsidR="00DB52D3" w:rsidRDefault="00DC734A">
            <w:pPr>
              <w:spacing w:before="240"/>
              <w:jc w:val="both"/>
              <w:rPr>
                <w:rFonts w:ascii="Calibri" w:eastAsia="Calibri" w:hAnsi="Calibri" w:cs="Calibri"/>
              </w:rPr>
            </w:pPr>
            <w:r>
              <w:rPr>
                <w:rFonts w:ascii="Calibri" w:eastAsia="Calibri" w:hAnsi="Calibri" w:cs="Calibri"/>
              </w:rPr>
              <w:t xml:space="preserve">Dra. María </w:t>
            </w:r>
            <w:proofErr w:type="spellStart"/>
            <w:r>
              <w:rPr>
                <w:rFonts w:ascii="Calibri" w:eastAsia="Calibri" w:hAnsi="Calibri" w:cs="Calibri"/>
              </w:rPr>
              <w:t>Sagalés</w:t>
            </w:r>
            <w:proofErr w:type="spellEnd"/>
          </w:p>
        </w:tc>
        <w:tc>
          <w:tcPr>
            <w:tcW w:w="2268" w:type="dxa"/>
            <w:shd w:val="clear" w:color="auto" w:fill="auto"/>
          </w:tcPr>
          <w:p w:rsidR="00DB52D3" w:rsidRDefault="00DC734A">
            <w:pPr>
              <w:spacing w:before="144" w:after="60"/>
              <w:jc w:val="both"/>
              <w:rPr>
                <w:rFonts w:ascii="Calibri" w:eastAsia="Calibri" w:hAnsi="Calibri" w:cs="Calibri"/>
              </w:rPr>
            </w:pPr>
            <w:r>
              <w:rPr>
                <w:rFonts w:ascii="Calibri" w:eastAsia="Calibri" w:hAnsi="Calibri" w:cs="Calibri"/>
              </w:rPr>
              <w:t>SI</w:t>
            </w:r>
          </w:p>
        </w:tc>
      </w:tr>
      <w:tr w:rsidR="00DB52D3">
        <w:trPr>
          <w:trHeight w:val="320"/>
        </w:trPr>
        <w:tc>
          <w:tcPr>
            <w:tcW w:w="5103" w:type="dxa"/>
            <w:shd w:val="clear" w:color="auto" w:fill="auto"/>
          </w:tcPr>
          <w:p w:rsidR="00DB52D3" w:rsidRDefault="00DC734A">
            <w:pPr>
              <w:spacing w:before="240"/>
              <w:jc w:val="both"/>
              <w:rPr>
                <w:rFonts w:ascii="Calibri" w:eastAsia="Calibri" w:hAnsi="Calibri" w:cs="Calibri"/>
              </w:rPr>
            </w:pPr>
            <w:r>
              <w:rPr>
                <w:rFonts w:ascii="Calibri" w:eastAsia="Calibri" w:hAnsi="Calibri" w:cs="Calibri"/>
              </w:rPr>
              <w:t>Dra. Ana M Martín de Rosales</w:t>
            </w:r>
          </w:p>
        </w:tc>
        <w:tc>
          <w:tcPr>
            <w:tcW w:w="2268" w:type="dxa"/>
            <w:shd w:val="clear" w:color="auto" w:fill="auto"/>
          </w:tcPr>
          <w:p w:rsidR="00DB52D3" w:rsidRDefault="00DC734A">
            <w:pPr>
              <w:spacing w:before="144" w:after="60"/>
              <w:jc w:val="both"/>
              <w:rPr>
                <w:rFonts w:ascii="Calibri" w:eastAsia="Calibri" w:hAnsi="Calibri" w:cs="Calibri"/>
              </w:rPr>
            </w:pPr>
            <w:r>
              <w:rPr>
                <w:rFonts w:ascii="Calibri" w:eastAsia="Calibri" w:hAnsi="Calibri" w:cs="Calibri"/>
              </w:rPr>
              <w:t>SI</w:t>
            </w:r>
          </w:p>
        </w:tc>
      </w:tr>
      <w:tr w:rsidR="00DB52D3">
        <w:trPr>
          <w:trHeight w:val="320"/>
        </w:trPr>
        <w:tc>
          <w:tcPr>
            <w:tcW w:w="5103" w:type="dxa"/>
            <w:shd w:val="clear" w:color="auto" w:fill="auto"/>
          </w:tcPr>
          <w:p w:rsidR="00DB52D3" w:rsidRDefault="00DC734A">
            <w:pPr>
              <w:spacing w:before="240"/>
              <w:jc w:val="both"/>
              <w:rPr>
                <w:rFonts w:ascii="Calibri" w:eastAsia="Calibri" w:hAnsi="Calibri" w:cs="Calibri"/>
              </w:rPr>
            </w:pPr>
            <w:r>
              <w:rPr>
                <w:rFonts w:ascii="Calibri" w:eastAsia="Calibri" w:hAnsi="Calibri" w:cs="Calibri"/>
              </w:rPr>
              <w:t>Dra. Amparo Vázquez</w:t>
            </w:r>
          </w:p>
        </w:tc>
        <w:tc>
          <w:tcPr>
            <w:tcW w:w="2268" w:type="dxa"/>
            <w:shd w:val="clear" w:color="auto" w:fill="auto"/>
          </w:tcPr>
          <w:p w:rsidR="00DB52D3" w:rsidRDefault="00DC734A">
            <w:pPr>
              <w:spacing w:before="144" w:after="60"/>
              <w:jc w:val="both"/>
              <w:rPr>
                <w:rFonts w:ascii="Calibri" w:eastAsia="Calibri" w:hAnsi="Calibri" w:cs="Calibri"/>
              </w:rPr>
            </w:pPr>
            <w:r>
              <w:rPr>
                <w:rFonts w:ascii="Calibri" w:eastAsia="Calibri" w:hAnsi="Calibri" w:cs="Calibri"/>
              </w:rPr>
              <w:t>Excusa asistencia</w:t>
            </w:r>
          </w:p>
        </w:tc>
      </w:tr>
    </w:tbl>
    <w:p w:rsidR="00DB52D3" w:rsidRDefault="00DB52D3">
      <w:pPr>
        <w:jc w:val="both"/>
        <w:rPr>
          <w:rFonts w:ascii="Calibri" w:eastAsia="Calibri" w:hAnsi="Calibri" w:cs="Calibri"/>
        </w:rPr>
      </w:pPr>
    </w:p>
    <w:tbl>
      <w:tblPr>
        <w:tblStyle w:val="a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DB52D3">
        <w:tc>
          <w:tcPr>
            <w:tcW w:w="9781" w:type="dxa"/>
            <w:tcBorders>
              <w:bottom w:val="nil"/>
            </w:tcBorders>
            <w:shd w:val="clear" w:color="auto" w:fill="2F5496"/>
          </w:tcPr>
          <w:p w:rsidR="00DB52D3" w:rsidRDefault="00DC734A">
            <w:pPr>
              <w:spacing w:before="144" w:after="60"/>
              <w:jc w:val="center"/>
              <w:rPr>
                <w:rFonts w:ascii="Calibri" w:eastAsia="Calibri" w:hAnsi="Calibri" w:cs="Calibri"/>
                <w:b/>
                <w:i/>
                <w:color w:val="FFFFFF"/>
              </w:rPr>
            </w:pPr>
            <w:r>
              <w:rPr>
                <w:rFonts w:ascii="Calibri" w:eastAsia="Calibri" w:hAnsi="Calibri" w:cs="Calibri"/>
                <w:b/>
                <w:i/>
                <w:color w:val="FFFFFF"/>
              </w:rPr>
              <w:t>ORDEN DEL DÍA</w:t>
            </w:r>
          </w:p>
        </w:tc>
      </w:tr>
    </w:tbl>
    <w:p w:rsidR="00DB52D3" w:rsidRDefault="00DB52D3">
      <w:pPr>
        <w:jc w:val="both"/>
        <w:rPr>
          <w:rFonts w:ascii="Calibri" w:eastAsia="Calibri" w:hAnsi="Calibri" w:cs="Calibri"/>
        </w:rPr>
      </w:pPr>
    </w:p>
    <w:p w:rsidR="00DB52D3" w:rsidRDefault="00DC734A">
      <w:pPr>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Renovación de plazas en el Grupo de Nutrición Clínica.</w:t>
      </w:r>
    </w:p>
    <w:p w:rsidR="00DB52D3" w:rsidRDefault="00DC734A">
      <w:pPr>
        <w:ind w:left="360"/>
        <w:jc w:val="both"/>
        <w:rPr>
          <w:rFonts w:ascii="Calibri" w:eastAsia="Calibri" w:hAnsi="Calibri" w:cs="Calibri"/>
          <w:sz w:val="22"/>
          <w:szCs w:val="22"/>
        </w:rPr>
      </w:pPr>
      <w:r>
        <w:rPr>
          <w:rFonts w:ascii="Calibri" w:eastAsia="Calibri" w:hAnsi="Calibri" w:cs="Calibri"/>
          <w:sz w:val="22"/>
          <w:szCs w:val="22"/>
        </w:rPr>
        <w:t>Cumpliendo las normas de funcionamiento de los grupos de trabajo de la SEFH, se procede a la renovación de ciertos miembros del Comité Coordinador del grupo, concretamente los correspondientes a los cargos de Coordinador, Secretario y dos miembros del grup</w:t>
      </w:r>
      <w:r>
        <w:rPr>
          <w:rFonts w:ascii="Calibri" w:eastAsia="Calibri" w:hAnsi="Calibri" w:cs="Calibri"/>
          <w:sz w:val="22"/>
          <w:szCs w:val="22"/>
        </w:rPr>
        <w:t xml:space="preserve">o coordinador. </w:t>
      </w:r>
    </w:p>
    <w:p w:rsidR="00DB52D3" w:rsidRDefault="00DC734A">
      <w:pPr>
        <w:ind w:left="360"/>
        <w:jc w:val="both"/>
        <w:rPr>
          <w:rFonts w:ascii="Calibri" w:eastAsia="Calibri" w:hAnsi="Calibri" w:cs="Calibri"/>
          <w:sz w:val="22"/>
          <w:szCs w:val="22"/>
        </w:rPr>
      </w:pPr>
      <w:r>
        <w:rPr>
          <w:rFonts w:ascii="Calibri" w:eastAsia="Calibri" w:hAnsi="Calibri" w:cs="Calibri"/>
          <w:sz w:val="22"/>
          <w:szCs w:val="22"/>
        </w:rPr>
        <w:t xml:space="preserve">Se realizó convocatoria pública entre todos los miembros adheridos al grupo de Nutrición Clínica con fecha 15 de mayo de 2018. </w:t>
      </w:r>
    </w:p>
    <w:p w:rsidR="00DB52D3" w:rsidRDefault="00DC734A">
      <w:pPr>
        <w:ind w:left="360"/>
        <w:jc w:val="both"/>
        <w:rPr>
          <w:rFonts w:ascii="Calibri" w:eastAsia="Calibri" w:hAnsi="Calibri" w:cs="Calibri"/>
          <w:sz w:val="22"/>
          <w:szCs w:val="22"/>
        </w:rPr>
      </w:pPr>
      <w:r>
        <w:rPr>
          <w:rFonts w:ascii="Calibri" w:eastAsia="Calibri" w:hAnsi="Calibri" w:cs="Calibri"/>
          <w:sz w:val="22"/>
          <w:szCs w:val="22"/>
        </w:rPr>
        <w:lastRenderedPageBreak/>
        <w:t xml:space="preserve">En respuesta a la misma se recibieron por correo electrónico solicitudes por parte de David </w:t>
      </w:r>
      <w:proofErr w:type="spellStart"/>
      <w:r>
        <w:rPr>
          <w:rFonts w:ascii="Calibri" w:eastAsia="Calibri" w:hAnsi="Calibri" w:cs="Calibri"/>
          <w:sz w:val="22"/>
          <w:szCs w:val="22"/>
        </w:rPr>
        <w:t>Berlana</w:t>
      </w:r>
      <w:proofErr w:type="spellEnd"/>
      <w:r>
        <w:rPr>
          <w:rFonts w:ascii="Calibri" w:eastAsia="Calibri" w:hAnsi="Calibri" w:cs="Calibri"/>
          <w:sz w:val="22"/>
          <w:szCs w:val="22"/>
        </w:rPr>
        <w:t xml:space="preserve"> (Hospital </w:t>
      </w:r>
      <w:proofErr w:type="spellStart"/>
      <w:r>
        <w:rPr>
          <w:rFonts w:ascii="Calibri" w:eastAsia="Calibri" w:hAnsi="Calibri" w:cs="Calibri"/>
          <w:sz w:val="22"/>
          <w:szCs w:val="22"/>
        </w:rPr>
        <w:t>Va</w:t>
      </w:r>
      <w:r>
        <w:rPr>
          <w:rFonts w:ascii="Calibri" w:eastAsia="Calibri" w:hAnsi="Calibri" w:cs="Calibri"/>
          <w:sz w:val="22"/>
          <w:szCs w:val="22"/>
        </w:rPr>
        <w:t>ll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d’Hebron</w:t>
      </w:r>
      <w:proofErr w:type="spellEnd"/>
      <w:r>
        <w:rPr>
          <w:rFonts w:ascii="Calibri" w:eastAsia="Calibri" w:hAnsi="Calibri" w:cs="Calibri"/>
          <w:sz w:val="22"/>
          <w:szCs w:val="22"/>
        </w:rPr>
        <w:t>) y Amparo Vázquez (Hospital La Fe), optando al cargo de vocales del grupo.</w:t>
      </w:r>
    </w:p>
    <w:p w:rsidR="00DB52D3" w:rsidRDefault="00DC734A">
      <w:pPr>
        <w:ind w:left="360"/>
        <w:jc w:val="both"/>
        <w:rPr>
          <w:rFonts w:ascii="Calibri" w:eastAsia="Calibri" w:hAnsi="Calibri" w:cs="Calibri"/>
          <w:sz w:val="22"/>
          <w:szCs w:val="22"/>
        </w:rPr>
      </w:pPr>
      <w:r>
        <w:rPr>
          <w:rFonts w:ascii="Calibri" w:eastAsia="Calibri" w:hAnsi="Calibri" w:cs="Calibri"/>
          <w:sz w:val="22"/>
          <w:szCs w:val="22"/>
        </w:rPr>
        <w:t>Rosa Romero, mediante correo electrónico dirigido a la presidenta, puso a disposición del grupo su cargo como vocal coordinador del grupo de farmacia en SENPE.</w:t>
      </w:r>
    </w:p>
    <w:p w:rsidR="00DB52D3" w:rsidRDefault="00DC734A">
      <w:pPr>
        <w:ind w:left="360"/>
        <w:jc w:val="both"/>
        <w:rPr>
          <w:rFonts w:ascii="Calibri" w:eastAsia="Calibri" w:hAnsi="Calibri" w:cs="Calibri"/>
          <w:sz w:val="22"/>
          <w:szCs w:val="22"/>
        </w:rPr>
      </w:pPr>
      <w:r>
        <w:rPr>
          <w:rFonts w:ascii="Calibri" w:eastAsia="Calibri" w:hAnsi="Calibri" w:cs="Calibri"/>
          <w:sz w:val="22"/>
          <w:szCs w:val="22"/>
        </w:rPr>
        <w:t>Una vez i</w:t>
      </w:r>
      <w:r>
        <w:rPr>
          <w:rFonts w:ascii="Calibri" w:eastAsia="Calibri" w:hAnsi="Calibri" w:cs="Calibri"/>
          <w:sz w:val="22"/>
          <w:szCs w:val="22"/>
        </w:rPr>
        <w:t>niciada la reunión se acordó mantener el criterio seguido con anterioridad de integrar en el grupo como vocales a todos aquellos compañeros que estuviesen coordinando en la actualidad algún proyecto docente o de investigación promovido por el grupo.</w:t>
      </w:r>
    </w:p>
    <w:p w:rsidR="00DB52D3" w:rsidRDefault="00DC734A">
      <w:pPr>
        <w:ind w:left="360"/>
        <w:jc w:val="both"/>
        <w:rPr>
          <w:rFonts w:ascii="Calibri" w:eastAsia="Calibri" w:hAnsi="Calibri" w:cs="Calibri"/>
          <w:sz w:val="22"/>
          <w:szCs w:val="22"/>
        </w:rPr>
      </w:pPr>
      <w:r>
        <w:rPr>
          <w:rFonts w:ascii="Calibri" w:eastAsia="Calibri" w:hAnsi="Calibri" w:cs="Calibri"/>
          <w:sz w:val="22"/>
          <w:szCs w:val="22"/>
        </w:rPr>
        <w:t>Dado q</w:t>
      </w:r>
      <w:r>
        <w:rPr>
          <w:rFonts w:ascii="Calibri" w:eastAsia="Calibri" w:hAnsi="Calibri" w:cs="Calibri"/>
          <w:sz w:val="22"/>
          <w:szCs w:val="22"/>
        </w:rPr>
        <w:t>ue, afortunadamente, son varios los proyectos en marcha en la actualidad, y a fin de evitar incrementar excesivamente el número de vocales (aspecto que dispararía los costes de las reuniones del grupo), se propone dar de baja a los vocales que son de Madri</w:t>
      </w:r>
      <w:r>
        <w:rPr>
          <w:rFonts w:ascii="Calibri" w:eastAsia="Calibri" w:hAnsi="Calibri" w:cs="Calibri"/>
          <w:sz w:val="22"/>
          <w:szCs w:val="22"/>
        </w:rPr>
        <w:t>d y permitir la entrada de vocales de otras provincias que requieran traslado para las reuniones del grupo, manteniendo el compromiso de seguir convocando a las reuniones de trabajo a las vocales salientes. La propuesta se acepta por unanimidad y en virtud</w:t>
      </w:r>
      <w:r>
        <w:rPr>
          <w:rFonts w:ascii="Calibri" w:eastAsia="Calibri" w:hAnsi="Calibri" w:cs="Calibri"/>
          <w:sz w:val="22"/>
          <w:szCs w:val="22"/>
        </w:rPr>
        <w:t xml:space="preserve"> de la misma se dan de baja Pilar </w:t>
      </w:r>
      <w:proofErr w:type="spellStart"/>
      <w:r>
        <w:rPr>
          <w:rFonts w:ascii="Calibri" w:eastAsia="Calibri" w:hAnsi="Calibri" w:cs="Calibri"/>
          <w:sz w:val="22"/>
          <w:szCs w:val="22"/>
        </w:rPr>
        <w:t>Gomis</w:t>
      </w:r>
      <w:proofErr w:type="spellEnd"/>
      <w:r>
        <w:rPr>
          <w:rFonts w:ascii="Calibri" w:eastAsia="Calibri" w:hAnsi="Calibri" w:cs="Calibri"/>
          <w:sz w:val="22"/>
          <w:szCs w:val="22"/>
        </w:rPr>
        <w:t>, Pilar Tejada y Rosa Romero. En sustitución de las mismas se propone la entrada como vocales de:</w:t>
      </w:r>
    </w:p>
    <w:p w:rsidR="00DB52D3" w:rsidRDefault="00DC734A">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Amparo Vázquez, quien ha liderado el programa MADRENUT</w:t>
      </w:r>
    </w:p>
    <w:p w:rsidR="00DB52D3" w:rsidRDefault="00DC734A">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María </w:t>
      </w:r>
      <w:proofErr w:type="spellStart"/>
      <w:r>
        <w:rPr>
          <w:rFonts w:ascii="Calibri" w:eastAsia="Calibri" w:hAnsi="Calibri" w:cs="Calibri"/>
          <w:color w:val="000000"/>
          <w:sz w:val="22"/>
          <w:szCs w:val="22"/>
        </w:rPr>
        <w:t>Sagalés</w:t>
      </w:r>
      <w:proofErr w:type="spellEnd"/>
      <w:r>
        <w:rPr>
          <w:rFonts w:ascii="Calibri" w:eastAsia="Calibri" w:hAnsi="Calibri" w:cs="Calibri"/>
          <w:color w:val="000000"/>
          <w:sz w:val="22"/>
          <w:szCs w:val="22"/>
        </w:rPr>
        <w:t>, quien coordina el curso de formación para residentes</w:t>
      </w:r>
    </w:p>
    <w:p w:rsidR="00DB52D3" w:rsidRDefault="00DC734A">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Carmen Ripa, quien coordina el proyecto sobre desnutrición en las UPEX</w:t>
      </w:r>
    </w:p>
    <w:p w:rsidR="00DB52D3" w:rsidRDefault="00DC734A">
      <w:pPr>
        <w:ind w:left="360"/>
        <w:jc w:val="both"/>
        <w:rPr>
          <w:rFonts w:ascii="Calibri" w:eastAsia="Calibri" w:hAnsi="Calibri" w:cs="Calibri"/>
        </w:rPr>
      </w:pPr>
      <w:r>
        <w:rPr>
          <w:rFonts w:ascii="Calibri" w:eastAsia="Calibri" w:hAnsi="Calibri" w:cs="Calibri"/>
        </w:rPr>
        <w:t>Con respecto a la renovación de los cargos de presidente y secretario, se acuerda por unanimidad entre los asistentes</w:t>
      </w:r>
      <w:r>
        <w:rPr>
          <w:rFonts w:ascii="Calibri" w:eastAsia="Calibri" w:hAnsi="Calibri" w:cs="Calibri"/>
        </w:rPr>
        <w:t xml:space="preserve"> que el relevo de ambos se realice en dos años, a fin de garantizar la continuidad en la coordinación del grupo. En virtud de ello </w:t>
      </w:r>
      <w:proofErr w:type="spellStart"/>
      <w:r>
        <w:rPr>
          <w:rFonts w:ascii="Calibri" w:eastAsia="Calibri" w:hAnsi="Calibri" w:cs="Calibri"/>
        </w:rPr>
        <w:t>MVictoria</w:t>
      </w:r>
      <w:proofErr w:type="spellEnd"/>
      <w:r>
        <w:rPr>
          <w:rFonts w:ascii="Calibri" w:eastAsia="Calibri" w:hAnsi="Calibri" w:cs="Calibri"/>
        </w:rPr>
        <w:t xml:space="preserve"> Calvo pone su cargo de secretaria a disposición del grupo, siendo relevada por Patricia Bravo.</w:t>
      </w:r>
    </w:p>
    <w:p w:rsidR="00DB52D3" w:rsidRDefault="00DC734A">
      <w:pPr>
        <w:ind w:left="360"/>
        <w:jc w:val="both"/>
        <w:rPr>
          <w:rFonts w:ascii="Calibri" w:eastAsia="Calibri" w:hAnsi="Calibri" w:cs="Calibri"/>
        </w:rPr>
      </w:pPr>
      <w:r>
        <w:rPr>
          <w:rFonts w:ascii="Calibri" w:eastAsia="Calibri" w:hAnsi="Calibri" w:cs="Calibri"/>
        </w:rPr>
        <w:t>Por consiguiente, la</w:t>
      </w:r>
      <w:r>
        <w:rPr>
          <w:rFonts w:ascii="Calibri" w:eastAsia="Calibri" w:hAnsi="Calibri" w:cs="Calibri"/>
        </w:rPr>
        <w:t xml:space="preserve"> Junta Coordinadora del grupo de Nutrición Clínica queda constituida del siguiente modo:</w:t>
      </w:r>
    </w:p>
    <w:p w:rsidR="00DB52D3" w:rsidRDefault="00DC734A">
      <w:pPr>
        <w:numPr>
          <w:ilvl w:val="0"/>
          <w:numId w:val="3"/>
        </w:numPr>
        <w:pBdr>
          <w:top w:val="nil"/>
          <w:left w:val="nil"/>
          <w:bottom w:val="nil"/>
          <w:right w:val="nil"/>
          <w:between w:val="nil"/>
        </w:pBdr>
        <w:rPr>
          <w:color w:val="1F497D"/>
          <w:sz w:val="22"/>
          <w:szCs w:val="22"/>
        </w:rPr>
      </w:pPr>
      <w:r>
        <w:rPr>
          <w:rFonts w:ascii="Calibri" w:eastAsia="Calibri" w:hAnsi="Calibri" w:cs="Calibri"/>
          <w:color w:val="1F497D"/>
          <w:sz w:val="22"/>
          <w:szCs w:val="22"/>
        </w:rPr>
        <w:t xml:space="preserve">Presidente: Mariola </w:t>
      </w:r>
      <w:proofErr w:type="spellStart"/>
      <w:r>
        <w:rPr>
          <w:rFonts w:ascii="Calibri" w:eastAsia="Calibri" w:hAnsi="Calibri" w:cs="Calibri"/>
          <w:color w:val="1F497D"/>
          <w:sz w:val="22"/>
          <w:szCs w:val="22"/>
        </w:rPr>
        <w:t>Sirvent</w:t>
      </w:r>
      <w:proofErr w:type="spellEnd"/>
    </w:p>
    <w:p w:rsidR="00DB52D3" w:rsidRDefault="00DC734A">
      <w:pPr>
        <w:numPr>
          <w:ilvl w:val="0"/>
          <w:numId w:val="3"/>
        </w:numPr>
        <w:pBdr>
          <w:top w:val="nil"/>
          <w:left w:val="nil"/>
          <w:bottom w:val="nil"/>
          <w:right w:val="nil"/>
          <w:between w:val="nil"/>
        </w:pBdr>
        <w:rPr>
          <w:color w:val="1F497D"/>
          <w:sz w:val="22"/>
          <w:szCs w:val="22"/>
        </w:rPr>
      </w:pPr>
      <w:r>
        <w:rPr>
          <w:rFonts w:ascii="Calibri" w:eastAsia="Calibri" w:hAnsi="Calibri" w:cs="Calibri"/>
          <w:color w:val="1F497D"/>
          <w:sz w:val="22"/>
          <w:szCs w:val="22"/>
        </w:rPr>
        <w:t>Secretaria: Patricia Bravo</w:t>
      </w:r>
    </w:p>
    <w:p w:rsidR="00DB52D3" w:rsidRDefault="00DC734A">
      <w:pPr>
        <w:numPr>
          <w:ilvl w:val="0"/>
          <w:numId w:val="3"/>
        </w:numPr>
        <w:pBdr>
          <w:top w:val="nil"/>
          <w:left w:val="nil"/>
          <w:bottom w:val="nil"/>
          <w:right w:val="nil"/>
          <w:between w:val="nil"/>
        </w:pBdr>
        <w:rPr>
          <w:color w:val="1F497D"/>
          <w:sz w:val="22"/>
          <w:szCs w:val="22"/>
        </w:rPr>
      </w:pPr>
      <w:r>
        <w:rPr>
          <w:rFonts w:ascii="Calibri" w:eastAsia="Calibri" w:hAnsi="Calibri" w:cs="Calibri"/>
          <w:color w:val="1F497D"/>
          <w:sz w:val="22"/>
          <w:szCs w:val="22"/>
        </w:rPr>
        <w:t xml:space="preserve">Vocal web: Juan Carlos </w:t>
      </w:r>
      <w:proofErr w:type="spellStart"/>
      <w:r>
        <w:rPr>
          <w:rFonts w:ascii="Calibri" w:eastAsia="Calibri" w:hAnsi="Calibri" w:cs="Calibri"/>
          <w:color w:val="1F497D"/>
          <w:sz w:val="22"/>
          <w:szCs w:val="22"/>
        </w:rPr>
        <w:t>Perez</w:t>
      </w:r>
      <w:proofErr w:type="spellEnd"/>
      <w:r>
        <w:rPr>
          <w:rFonts w:ascii="Calibri" w:eastAsia="Calibri" w:hAnsi="Calibri" w:cs="Calibri"/>
          <w:color w:val="1F497D"/>
          <w:sz w:val="22"/>
          <w:szCs w:val="22"/>
        </w:rPr>
        <w:t xml:space="preserve"> Pons</w:t>
      </w:r>
    </w:p>
    <w:p w:rsidR="00DB52D3" w:rsidRDefault="00DC734A">
      <w:pPr>
        <w:numPr>
          <w:ilvl w:val="0"/>
          <w:numId w:val="3"/>
        </w:numPr>
        <w:pBdr>
          <w:top w:val="nil"/>
          <w:left w:val="nil"/>
          <w:bottom w:val="nil"/>
          <w:right w:val="nil"/>
          <w:between w:val="nil"/>
        </w:pBdr>
        <w:rPr>
          <w:color w:val="1F497D"/>
          <w:sz w:val="22"/>
          <w:szCs w:val="22"/>
        </w:rPr>
      </w:pPr>
      <w:r>
        <w:rPr>
          <w:rFonts w:ascii="Calibri" w:eastAsia="Calibri" w:hAnsi="Calibri" w:cs="Calibri"/>
          <w:color w:val="1F497D"/>
          <w:sz w:val="22"/>
          <w:szCs w:val="22"/>
        </w:rPr>
        <w:t>Vocal coordinador grupo SENPE: Cristina Crespo</w:t>
      </w:r>
    </w:p>
    <w:p w:rsidR="00DB52D3" w:rsidRDefault="00DC734A">
      <w:pPr>
        <w:numPr>
          <w:ilvl w:val="0"/>
          <w:numId w:val="3"/>
        </w:numPr>
        <w:pBdr>
          <w:top w:val="nil"/>
          <w:left w:val="nil"/>
          <w:bottom w:val="nil"/>
          <w:right w:val="nil"/>
          <w:between w:val="nil"/>
        </w:pBdr>
        <w:rPr>
          <w:color w:val="1F497D"/>
          <w:sz w:val="22"/>
          <w:szCs w:val="22"/>
        </w:rPr>
      </w:pPr>
      <w:r>
        <w:rPr>
          <w:rFonts w:ascii="Calibri" w:eastAsia="Calibri" w:hAnsi="Calibri" w:cs="Calibri"/>
          <w:color w:val="1F497D"/>
          <w:sz w:val="22"/>
          <w:szCs w:val="22"/>
        </w:rPr>
        <w:t>Vocal Junta SENPE: Merche Cervera</w:t>
      </w:r>
    </w:p>
    <w:p w:rsidR="00DB52D3" w:rsidRDefault="00DC734A">
      <w:pPr>
        <w:numPr>
          <w:ilvl w:val="0"/>
          <w:numId w:val="3"/>
        </w:numPr>
        <w:pBdr>
          <w:top w:val="nil"/>
          <w:left w:val="nil"/>
          <w:bottom w:val="nil"/>
          <w:right w:val="nil"/>
          <w:between w:val="nil"/>
        </w:pBdr>
        <w:rPr>
          <w:color w:val="1F497D"/>
          <w:sz w:val="22"/>
          <w:szCs w:val="22"/>
        </w:rPr>
      </w:pPr>
      <w:r>
        <w:rPr>
          <w:rFonts w:ascii="Calibri" w:eastAsia="Calibri" w:hAnsi="Calibri" w:cs="Calibri"/>
          <w:color w:val="1F497D"/>
          <w:sz w:val="22"/>
          <w:szCs w:val="22"/>
        </w:rPr>
        <w:t>Vocal Junta SEFH: Guadalupe Piñeiro</w:t>
      </w:r>
    </w:p>
    <w:p w:rsidR="00DB52D3" w:rsidRDefault="00DC734A">
      <w:pPr>
        <w:numPr>
          <w:ilvl w:val="0"/>
          <w:numId w:val="3"/>
        </w:numPr>
        <w:pBdr>
          <w:top w:val="nil"/>
          <w:left w:val="nil"/>
          <w:bottom w:val="nil"/>
          <w:right w:val="nil"/>
          <w:between w:val="nil"/>
        </w:pBdr>
        <w:rPr>
          <w:color w:val="1F497D"/>
          <w:sz w:val="22"/>
          <w:szCs w:val="22"/>
        </w:rPr>
      </w:pPr>
      <w:r>
        <w:rPr>
          <w:rFonts w:ascii="Calibri" w:eastAsia="Calibri" w:hAnsi="Calibri" w:cs="Calibri"/>
          <w:color w:val="1F497D"/>
          <w:sz w:val="22"/>
          <w:szCs w:val="22"/>
        </w:rPr>
        <w:t>Vocal coordinador proyecto: Cristina Vázquez</w:t>
      </w:r>
    </w:p>
    <w:p w:rsidR="00DB52D3" w:rsidRDefault="00DC734A">
      <w:pPr>
        <w:numPr>
          <w:ilvl w:val="0"/>
          <w:numId w:val="3"/>
        </w:numPr>
        <w:pBdr>
          <w:top w:val="nil"/>
          <w:left w:val="nil"/>
          <w:bottom w:val="nil"/>
          <w:right w:val="nil"/>
          <w:between w:val="nil"/>
        </w:pBdr>
        <w:rPr>
          <w:color w:val="1F497D"/>
          <w:sz w:val="22"/>
          <w:szCs w:val="22"/>
        </w:rPr>
      </w:pPr>
      <w:r>
        <w:rPr>
          <w:rFonts w:ascii="Calibri" w:eastAsia="Calibri" w:hAnsi="Calibri" w:cs="Calibri"/>
          <w:color w:val="1F497D"/>
          <w:sz w:val="22"/>
          <w:szCs w:val="22"/>
        </w:rPr>
        <w:t xml:space="preserve">Vocal coordinador proyecto: </w:t>
      </w:r>
      <w:proofErr w:type="spellStart"/>
      <w:r>
        <w:rPr>
          <w:rFonts w:ascii="Calibri" w:eastAsia="Calibri" w:hAnsi="Calibri" w:cs="Calibri"/>
          <w:color w:val="1F497D"/>
          <w:sz w:val="22"/>
          <w:szCs w:val="22"/>
        </w:rPr>
        <w:t>MªVictoria</w:t>
      </w:r>
      <w:proofErr w:type="spellEnd"/>
      <w:r>
        <w:rPr>
          <w:rFonts w:ascii="Calibri" w:eastAsia="Calibri" w:hAnsi="Calibri" w:cs="Calibri"/>
          <w:color w:val="1F497D"/>
          <w:sz w:val="22"/>
          <w:szCs w:val="22"/>
        </w:rPr>
        <w:t xml:space="preserve"> Calvo</w:t>
      </w:r>
    </w:p>
    <w:p w:rsidR="00DB52D3" w:rsidRDefault="00DC734A">
      <w:pPr>
        <w:numPr>
          <w:ilvl w:val="0"/>
          <w:numId w:val="3"/>
        </w:numPr>
        <w:pBdr>
          <w:top w:val="nil"/>
          <w:left w:val="nil"/>
          <w:bottom w:val="nil"/>
          <w:right w:val="nil"/>
          <w:between w:val="nil"/>
        </w:pBdr>
        <w:rPr>
          <w:color w:val="1F497D"/>
          <w:sz w:val="22"/>
          <w:szCs w:val="22"/>
        </w:rPr>
      </w:pPr>
      <w:r>
        <w:rPr>
          <w:rFonts w:ascii="Calibri" w:eastAsia="Calibri" w:hAnsi="Calibri" w:cs="Calibri"/>
          <w:color w:val="1F497D"/>
          <w:sz w:val="22"/>
          <w:szCs w:val="22"/>
        </w:rPr>
        <w:t xml:space="preserve">Vocal coordinador proyecto: María </w:t>
      </w:r>
      <w:proofErr w:type="spellStart"/>
      <w:r>
        <w:rPr>
          <w:rFonts w:ascii="Calibri" w:eastAsia="Calibri" w:hAnsi="Calibri" w:cs="Calibri"/>
          <w:color w:val="1F497D"/>
          <w:sz w:val="22"/>
          <w:szCs w:val="22"/>
        </w:rPr>
        <w:t>Sagales</w:t>
      </w:r>
      <w:proofErr w:type="spellEnd"/>
    </w:p>
    <w:p w:rsidR="00DB52D3" w:rsidRDefault="00DC734A">
      <w:pPr>
        <w:numPr>
          <w:ilvl w:val="0"/>
          <w:numId w:val="3"/>
        </w:numPr>
        <w:pBdr>
          <w:top w:val="nil"/>
          <w:left w:val="nil"/>
          <w:bottom w:val="nil"/>
          <w:right w:val="nil"/>
          <w:between w:val="nil"/>
        </w:pBdr>
        <w:rPr>
          <w:color w:val="1F497D"/>
          <w:sz w:val="22"/>
          <w:szCs w:val="22"/>
        </w:rPr>
      </w:pPr>
      <w:r>
        <w:rPr>
          <w:rFonts w:ascii="Calibri" w:eastAsia="Calibri" w:hAnsi="Calibri" w:cs="Calibri"/>
          <w:color w:val="1F497D"/>
          <w:sz w:val="22"/>
          <w:szCs w:val="22"/>
        </w:rPr>
        <w:t>Vocal coordinador proyecto: Amparo Vázquez</w:t>
      </w:r>
    </w:p>
    <w:p w:rsidR="00DB52D3" w:rsidRDefault="00DC734A">
      <w:pPr>
        <w:numPr>
          <w:ilvl w:val="0"/>
          <w:numId w:val="3"/>
        </w:numPr>
        <w:pBdr>
          <w:top w:val="nil"/>
          <w:left w:val="nil"/>
          <w:bottom w:val="nil"/>
          <w:right w:val="nil"/>
          <w:between w:val="nil"/>
        </w:pBdr>
        <w:rPr>
          <w:color w:val="1F497D"/>
          <w:sz w:val="22"/>
          <w:szCs w:val="22"/>
        </w:rPr>
      </w:pPr>
      <w:r>
        <w:rPr>
          <w:rFonts w:ascii="Calibri" w:eastAsia="Calibri" w:hAnsi="Calibri" w:cs="Calibri"/>
          <w:color w:val="1F497D"/>
          <w:sz w:val="22"/>
          <w:szCs w:val="22"/>
        </w:rPr>
        <w:t>Vocal coord</w:t>
      </w:r>
      <w:r>
        <w:rPr>
          <w:rFonts w:ascii="Calibri" w:eastAsia="Calibri" w:hAnsi="Calibri" w:cs="Calibri"/>
          <w:color w:val="1F497D"/>
          <w:sz w:val="22"/>
          <w:szCs w:val="22"/>
        </w:rPr>
        <w:t>inador proyecto: Carmen Ripa</w:t>
      </w:r>
    </w:p>
    <w:p w:rsidR="00DB52D3" w:rsidRDefault="00DB52D3">
      <w:pPr>
        <w:ind w:left="360"/>
        <w:jc w:val="both"/>
        <w:rPr>
          <w:rFonts w:ascii="Calibri" w:eastAsia="Calibri" w:hAnsi="Calibri" w:cs="Calibri"/>
        </w:rPr>
      </w:pPr>
    </w:p>
    <w:p w:rsidR="00DB52D3" w:rsidRDefault="00DB52D3">
      <w:pPr>
        <w:ind w:left="360"/>
      </w:pPr>
    </w:p>
    <w:p w:rsidR="00DB52D3" w:rsidRDefault="00DC734A">
      <w:pPr>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Informe sobre las actividades realizadas por el Grupo de Trabajo:</w:t>
      </w:r>
    </w:p>
    <w:p w:rsidR="00DB52D3" w:rsidRDefault="00DC734A">
      <w:pPr>
        <w:numPr>
          <w:ilvl w:val="1"/>
          <w:numId w:val="1"/>
        </w:numPr>
        <w:pBdr>
          <w:top w:val="nil"/>
          <w:left w:val="nil"/>
          <w:bottom w:val="nil"/>
          <w:right w:val="nil"/>
          <w:between w:val="nil"/>
        </w:pBdr>
        <w:ind w:left="709" w:hanging="312"/>
        <w:rPr>
          <w:rFonts w:ascii="Calibri" w:eastAsia="Calibri" w:hAnsi="Calibri" w:cs="Calibri"/>
          <w:b/>
          <w:color w:val="000000"/>
          <w:sz w:val="22"/>
          <w:szCs w:val="22"/>
        </w:rPr>
      </w:pPr>
      <w:r>
        <w:rPr>
          <w:rFonts w:ascii="Calibri" w:eastAsia="Calibri" w:hAnsi="Calibri" w:cs="Calibri"/>
          <w:b/>
          <w:color w:val="000000"/>
          <w:sz w:val="22"/>
          <w:szCs w:val="22"/>
        </w:rPr>
        <w:t>Participación en el pasado Congreso de la SEFH.</w:t>
      </w:r>
    </w:p>
    <w:p w:rsidR="00DB52D3" w:rsidRDefault="00DC734A">
      <w:pPr>
        <w:ind w:left="708"/>
        <w:jc w:val="both"/>
        <w:rPr>
          <w:rFonts w:ascii="Calibri" w:eastAsia="Calibri" w:hAnsi="Calibri" w:cs="Calibri"/>
          <w:sz w:val="22"/>
          <w:szCs w:val="22"/>
        </w:rPr>
      </w:pPr>
      <w:r>
        <w:rPr>
          <w:rFonts w:ascii="Calibri" w:eastAsia="Calibri" w:hAnsi="Calibri" w:cs="Calibri"/>
          <w:sz w:val="22"/>
          <w:szCs w:val="22"/>
        </w:rPr>
        <w:t>La participación del GNC en el pasado congreso de la SEFH se concretó en las siguientes actividades:</w:t>
      </w:r>
    </w:p>
    <w:p w:rsidR="00DB52D3" w:rsidRDefault="00DC734A">
      <w:pPr>
        <w:numPr>
          <w:ilvl w:val="1"/>
          <w:numId w:val="3"/>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Curso Temático: Habilidades Básicas para el Manejo de Pacientes con Nutrición Parenteral,  coordinado por la </w:t>
      </w:r>
      <w:proofErr w:type="spellStart"/>
      <w:r>
        <w:rPr>
          <w:rFonts w:ascii="Calibri" w:eastAsia="Calibri" w:hAnsi="Calibri" w:cs="Calibri"/>
          <w:color w:val="000000"/>
          <w:sz w:val="22"/>
          <w:szCs w:val="22"/>
        </w:rPr>
        <w:t>Dra</w:t>
      </w:r>
      <w:proofErr w:type="spellEnd"/>
      <w:r>
        <w:rPr>
          <w:rFonts w:ascii="Calibri" w:eastAsia="Calibri" w:hAnsi="Calibri" w:cs="Calibri"/>
          <w:color w:val="000000"/>
          <w:sz w:val="22"/>
          <w:szCs w:val="22"/>
        </w:rPr>
        <w:t xml:space="preserve"> MV Calvo y </w:t>
      </w:r>
      <w:proofErr w:type="spellStart"/>
      <w:r>
        <w:rPr>
          <w:rFonts w:ascii="Calibri" w:eastAsia="Calibri" w:hAnsi="Calibri" w:cs="Calibri"/>
          <w:color w:val="000000"/>
          <w:sz w:val="22"/>
          <w:szCs w:val="22"/>
        </w:rPr>
        <w:t>Dra</w:t>
      </w:r>
      <w:proofErr w:type="spellEnd"/>
      <w:r>
        <w:rPr>
          <w:rFonts w:ascii="Calibri" w:eastAsia="Calibri" w:hAnsi="Calibri" w:cs="Calibri"/>
          <w:color w:val="000000"/>
          <w:sz w:val="22"/>
          <w:szCs w:val="22"/>
        </w:rPr>
        <w:t xml:space="preserve"> M. </w:t>
      </w:r>
      <w:proofErr w:type="spellStart"/>
      <w:r>
        <w:rPr>
          <w:rFonts w:ascii="Calibri" w:eastAsia="Calibri" w:hAnsi="Calibri" w:cs="Calibri"/>
          <w:color w:val="000000"/>
          <w:sz w:val="22"/>
          <w:szCs w:val="22"/>
        </w:rPr>
        <w:t>Sirvent</w:t>
      </w:r>
      <w:proofErr w:type="spellEnd"/>
      <w:r>
        <w:rPr>
          <w:rFonts w:ascii="Calibri" w:eastAsia="Calibri" w:hAnsi="Calibri" w:cs="Calibri"/>
          <w:color w:val="000000"/>
          <w:sz w:val="22"/>
          <w:szCs w:val="22"/>
        </w:rPr>
        <w:t>, en el que se abordaron los siguientes temas:</w:t>
      </w:r>
    </w:p>
    <w:p w:rsidR="00DB52D3" w:rsidRDefault="00DC734A">
      <w:pPr>
        <w:numPr>
          <w:ilvl w:val="2"/>
          <w:numId w:val="3"/>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Valoración de la pérdida de grasa corporal y masa muscular en la población adulta, impartido por la </w:t>
      </w:r>
      <w:proofErr w:type="spellStart"/>
      <w:r>
        <w:rPr>
          <w:rFonts w:ascii="Calibri" w:eastAsia="Calibri" w:hAnsi="Calibri" w:cs="Calibri"/>
          <w:color w:val="000000"/>
          <w:sz w:val="22"/>
          <w:szCs w:val="22"/>
        </w:rPr>
        <w:t>Dra</w:t>
      </w:r>
      <w:proofErr w:type="spellEnd"/>
      <w:r>
        <w:rPr>
          <w:rFonts w:ascii="Calibri" w:eastAsia="Calibri" w:hAnsi="Calibri" w:cs="Calibri"/>
          <w:color w:val="000000"/>
          <w:sz w:val="22"/>
          <w:szCs w:val="22"/>
        </w:rPr>
        <w:t xml:space="preserve"> Concepción </w:t>
      </w:r>
      <w:proofErr w:type="spellStart"/>
      <w:r>
        <w:rPr>
          <w:rFonts w:ascii="Calibri" w:eastAsia="Calibri" w:hAnsi="Calibri" w:cs="Calibri"/>
          <w:color w:val="000000"/>
          <w:sz w:val="22"/>
          <w:szCs w:val="22"/>
        </w:rPr>
        <w:t>Guindel</w:t>
      </w:r>
      <w:proofErr w:type="spellEnd"/>
      <w:r>
        <w:rPr>
          <w:rFonts w:ascii="Calibri" w:eastAsia="Calibri" w:hAnsi="Calibri" w:cs="Calibri"/>
          <w:color w:val="000000"/>
          <w:sz w:val="22"/>
          <w:szCs w:val="22"/>
        </w:rPr>
        <w:t xml:space="preserve"> (Complejo asistencial de </w:t>
      </w:r>
      <w:proofErr w:type="spellStart"/>
      <w:r>
        <w:rPr>
          <w:rFonts w:ascii="Calibri" w:eastAsia="Calibri" w:hAnsi="Calibri" w:cs="Calibri"/>
          <w:color w:val="000000"/>
          <w:sz w:val="22"/>
          <w:szCs w:val="22"/>
        </w:rPr>
        <w:t>Leon</w:t>
      </w:r>
      <w:proofErr w:type="spellEnd"/>
      <w:r>
        <w:rPr>
          <w:rFonts w:ascii="Calibri" w:eastAsia="Calibri" w:hAnsi="Calibri" w:cs="Calibri"/>
          <w:color w:val="000000"/>
          <w:sz w:val="22"/>
          <w:szCs w:val="22"/>
        </w:rPr>
        <w:t>)</w:t>
      </w:r>
    </w:p>
    <w:p w:rsidR="00DB52D3" w:rsidRDefault="00DC734A">
      <w:pPr>
        <w:numPr>
          <w:ilvl w:val="2"/>
          <w:numId w:val="3"/>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Equilibrio hídrico, balance de fluidos y valoración del edema, impartido por la </w:t>
      </w:r>
      <w:proofErr w:type="spellStart"/>
      <w:r>
        <w:rPr>
          <w:rFonts w:ascii="Calibri" w:eastAsia="Calibri" w:hAnsi="Calibri" w:cs="Calibri"/>
          <w:color w:val="000000"/>
          <w:sz w:val="22"/>
          <w:szCs w:val="22"/>
        </w:rPr>
        <w:t>Dra</w:t>
      </w:r>
      <w:proofErr w:type="spellEnd"/>
      <w:r>
        <w:rPr>
          <w:rFonts w:ascii="Calibri" w:eastAsia="Calibri" w:hAnsi="Calibri" w:cs="Calibri"/>
          <w:color w:val="000000"/>
          <w:sz w:val="22"/>
          <w:szCs w:val="22"/>
        </w:rPr>
        <w:t xml:space="preserve"> María </w:t>
      </w:r>
      <w:proofErr w:type="spellStart"/>
      <w:r>
        <w:rPr>
          <w:rFonts w:ascii="Calibri" w:eastAsia="Calibri" w:hAnsi="Calibri" w:cs="Calibri"/>
          <w:color w:val="000000"/>
          <w:sz w:val="22"/>
          <w:szCs w:val="22"/>
        </w:rPr>
        <w:t>Sagales</w:t>
      </w:r>
      <w:proofErr w:type="spellEnd"/>
      <w:r>
        <w:rPr>
          <w:rFonts w:ascii="Calibri" w:eastAsia="Calibri" w:hAnsi="Calibri" w:cs="Calibri"/>
          <w:color w:val="000000"/>
          <w:sz w:val="22"/>
          <w:szCs w:val="22"/>
        </w:rPr>
        <w:t xml:space="preserve"> (H. </w:t>
      </w:r>
      <w:r>
        <w:rPr>
          <w:rFonts w:ascii="Calibri" w:eastAsia="Calibri" w:hAnsi="Calibri" w:cs="Calibri"/>
          <w:color w:val="000000"/>
          <w:sz w:val="22"/>
          <w:szCs w:val="22"/>
        </w:rPr>
        <w:t xml:space="preserve">General de </w:t>
      </w:r>
      <w:proofErr w:type="spellStart"/>
      <w:r>
        <w:rPr>
          <w:rFonts w:ascii="Calibri" w:eastAsia="Calibri" w:hAnsi="Calibri" w:cs="Calibri"/>
          <w:color w:val="000000"/>
          <w:sz w:val="22"/>
          <w:szCs w:val="22"/>
        </w:rPr>
        <w:t>Granollers</w:t>
      </w:r>
      <w:proofErr w:type="spellEnd"/>
      <w:r>
        <w:rPr>
          <w:rFonts w:ascii="Calibri" w:eastAsia="Calibri" w:hAnsi="Calibri" w:cs="Calibri"/>
          <w:color w:val="000000"/>
          <w:sz w:val="22"/>
          <w:szCs w:val="22"/>
        </w:rPr>
        <w:t>).</w:t>
      </w:r>
    </w:p>
    <w:p w:rsidR="00DB52D3" w:rsidRDefault="00DC734A">
      <w:pPr>
        <w:numPr>
          <w:ilvl w:val="2"/>
          <w:numId w:val="3"/>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Equilibrio ácido –base, impartido por la </w:t>
      </w:r>
      <w:proofErr w:type="spellStart"/>
      <w:r>
        <w:rPr>
          <w:rFonts w:ascii="Calibri" w:eastAsia="Calibri" w:hAnsi="Calibri" w:cs="Calibri"/>
          <w:color w:val="000000"/>
          <w:sz w:val="22"/>
          <w:szCs w:val="22"/>
        </w:rPr>
        <w:t>Dra</w:t>
      </w:r>
      <w:proofErr w:type="spellEnd"/>
      <w:r>
        <w:rPr>
          <w:rFonts w:ascii="Calibri" w:eastAsia="Calibri" w:hAnsi="Calibri" w:cs="Calibri"/>
          <w:color w:val="000000"/>
          <w:sz w:val="22"/>
          <w:szCs w:val="22"/>
        </w:rPr>
        <w:t xml:space="preserve"> Mariola </w:t>
      </w:r>
      <w:proofErr w:type="spellStart"/>
      <w:r>
        <w:rPr>
          <w:rFonts w:ascii="Calibri" w:eastAsia="Calibri" w:hAnsi="Calibri" w:cs="Calibri"/>
          <w:color w:val="000000"/>
          <w:sz w:val="22"/>
          <w:szCs w:val="22"/>
        </w:rPr>
        <w:t>Sirvent</w:t>
      </w:r>
      <w:proofErr w:type="spellEnd"/>
      <w:r>
        <w:rPr>
          <w:rFonts w:ascii="Calibri" w:eastAsia="Calibri" w:hAnsi="Calibri" w:cs="Calibri"/>
          <w:color w:val="000000"/>
          <w:sz w:val="22"/>
          <w:szCs w:val="22"/>
        </w:rPr>
        <w:t xml:space="preserve"> (H. HLA-Vistahermosa).</w:t>
      </w:r>
    </w:p>
    <w:p w:rsidR="00DB52D3" w:rsidRDefault="00DC734A">
      <w:pPr>
        <w:numPr>
          <w:ilvl w:val="2"/>
          <w:numId w:val="3"/>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Interpretación de pruebas de laboratorio: hiponatremias, función hepática y función renal, impartido por las </w:t>
      </w:r>
      <w:proofErr w:type="spellStart"/>
      <w:r>
        <w:rPr>
          <w:rFonts w:ascii="Calibri" w:eastAsia="Calibri" w:hAnsi="Calibri" w:cs="Calibri"/>
          <w:color w:val="000000"/>
          <w:sz w:val="22"/>
          <w:szCs w:val="22"/>
        </w:rPr>
        <w:t>Dras</w:t>
      </w:r>
      <w:proofErr w:type="spellEnd"/>
      <w:r>
        <w:rPr>
          <w:rFonts w:ascii="Calibri" w:eastAsia="Calibri" w:hAnsi="Calibri" w:cs="Calibri"/>
          <w:color w:val="000000"/>
          <w:sz w:val="22"/>
          <w:szCs w:val="22"/>
        </w:rPr>
        <w:t xml:space="preserve"> MV Calvo y Mariola </w:t>
      </w:r>
      <w:proofErr w:type="spellStart"/>
      <w:r>
        <w:rPr>
          <w:rFonts w:ascii="Calibri" w:eastAsia="Calibri" w:hAnsi="Calibri" w:cs="Calibri"/>
          <w:color w:val="000000"/>
          <w:sz w:val="22"/>
          <w:szCs w:val="22"/>
        </w:rPr>
        <w:t>Sirvent</w:t>
      </w:r>
      <w:proofErr w:type="spellEnd"/>
      <w:r>
        <w:rPr>
          <w:rFonts w:ascii="Calibri" w:eastAsia="Calibri" w:hAnsi="Calibri" w:cs="Calibri"/>
          <w:color w:val="000000"/>
          <w:sz w:val="22"/>
          <w:szCs w:val="22"/>
        </w:rPr>
        <w:t>.</w:t>
      </w:r>
    </w:p>
    <w:p w:rsidR="00DB52D3" w:rsidRDefault="00DC734A">
      <w:pPr>
        <w:numPr>
          <w:ilvl w:val="2"/>
          <w:numId w:val="3"/>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Número</w:t>
      </w:r>
      <w:r>
        <w:rPr>
          <w:rFonts w:ascii="Calibri" w:eastAsia="Calibri" w:hAnsi="Calibri" w:cs="Calibri"/>
          <w:color w:val="000000"/>
          <w:sz w:val="22"/>
          <w:szCs w:val="22"/>
        </w:rPr>
        <w:t xml:space="preserve"> de inscritos: 15</w:t>
      </w:r>
    </w:p>
    <w:p w:rsidR="00DB52D3" w:rsidRDefault="00DC734A">
      <w:pPr>
        <w:numPr>
          <w:ilvl w:val="2"/>
          <w:numId w:val="3"/>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Resultados de la evaluación del curso:</w:t>
      </w:r>
    </w:p>
    <w:tbl>
      <w:tblPr>
        <w:tblStyle w:val="a2"/>
        <w:tblW w:w="5850" w:type="dxa"/>
        <w:tblInd w:w="1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8"/>
        <w:gridCol w:w="1902"/>
      </w:tblGrid>
      <w:tr w:rsidR="00DB52D3">
        <w:tc>
          <w:tcPr>
            <w:tcW w:w="3948" w:type="dxa"/>
          </w:tcPr>
          <w:p w:rsidR="00DB52D3" w:rsidRDefault="00DC734A">
            <w:pPr>
              <w:jc w:val="both"/>
              <w:rPr>
                <w:rFonts w:ascii="Calibri" w:eastAsia="Calibri" w:hAnsi="Calibri" w:cs="Calibri"/>
              </w:rPr>
            </w:pPr>
            <w:r>
              <w:rPr>
                <w:rFonts w:ascii="Calibri" w:eastAsia="Calibri" w:hAnsi="Calibri" w:cs="Calibri"/>
              </w:rPr>
              <w:t>Aspecto evaluado</w:t>
            </w:r>
          </w:p>
        </w:tc>
        <w:tc>
          <w:tcPr>
            <w:tcW w:w="1902" w:type="dxa"/>
          </w:tcPr>
          <w:p w:rsidR="00DB52D3" w:rsidRDefault="00DC734A">
            <w:pPr>
              <w:jc w:val="center"/>
              <w:rPr>
                <w:rFonts w:ascii="Calibri" w:eastAsia="Calibri" w:hAnsi="Calibri" w:cs="Calibri"/>
              </w:rPr>
            </w:pPr>
            <w:r>
              <w:rPr>
                <w:rFonts w:ascii="Calibri" w:eastAsia="Calibri" w:hAnsi="Calibri" w:cs="Calibri"/>
              </w:rPr>
              <w:t>Puntuación media</w:t>
            </w:r>
          </w:p>
        </w:tc>
      </w:tr>
      <w:tr w:rsidR="00DB52D3">
        <w:tc>
          <w:tcPr>
            <w:tcW w:w="3948" w:type="dxa"/>
          </w:tcPr>
          <w:p w:rsidR="00DB52D3" w:rsidRDefault="00DC734A">
            <w:pPr>
              <w:jc w:val="both"/>
              <w:rPr>
                <w:rFonts w:ascii="Calibri" w:eastAsia="Calibri" w:hAnsi="Calibri" w:cs="Calibri"/>
              </w:rPr>
            </w:pPr>
            <w:r>
              <w:rPr>
                <w:rFonts w:ascii="Calibri" w:eastAsia="Calibri" w:hAnsi="Calibri" w:cs="Calibri"/>
              </w:rPr>
              <w:t>Contenidos teóricos impartidos</w:t>
            </w:r>
          </w:p>
        </w:tc>
        <w:tc>
          <w:tcPr>
            <w:tcW w:w="1902" w:type="dxa"/>
          </w:tcPr>
          <w:p w:rsidR="00DB52D3" w:rsidRDefault="00DC734A">
            <w:pPr>
              <w:jc w:val="center"/>
              <w:rPr>
                <w:rFonts w:ascii="Calibri" w:eastAsia="Calibri" w:hAnsi="Calibri" w:cs="Calibri"/>
              </w:rPr>
            </w:pPr>
            <w:r>
              <w:rPr>
                <w:rFonts w:ascii="Calibri" w:eastAsia="Calibri" w:hAnsi="Calibri" w:cs="Calibri"/>
              </w:rPr>
              <w:t>9,3</w:t>
            </w:r>
          </w:p>
        </w:tc>
      </w:tr>
      <w:tr w:rsidR="00DB52D3">
        <w:tc>
          <w:tcPr>
            <w:tcW w:w="3948" w:type="dxa"/>
          </w:tcPr>
          <w:p w:rsidR="00DB52D3" w:rsidRDefault="00DC734A">
            <w:pPr>
              <w:jc w:val="both"/>
              <w:rPr>
                <w:rFonts w:ascii="Calibri" w:eastAsia="Calibri" w:hAnsi="Calibri" w:cs="Calibri"/>
              </w:rPr>
            </w:pPr>
            <w:r>
              <w:rPr>
                <w:rFonts w:ascii="Calibri" w:eastAsia="Calibri" w:hAnsi="Calibri" w:cs="Calibri"/>
              </w:rPr>
              <w:lastRenderedPageBreak/>
              <w:t>Contenido de los casos prácticos</w:t>
            </w:r>
          </w:p>
        </w:tc>
        <w:tc>
          <w:tcPr>
            <w:tcW w:w="1902" w:type="dxa"/>
          </w:tcPr>
          <w:p w:rsidR="00DB52D3" w:rsidRDefault="00DC734A">
            <w:pPr>
              <w:jc w:val="center"/>
              <w:rPr>
                <w:rFonts w:ascii="Calibri" w:eastAsia="Calibri" w:hAnsi="Calibri" w:cs="Calibri"/>
              </w:rPr>
            </w:pPr>
            <w:r>
              <w:rPr>
                <w:rFonts w:ascii="Calibri" w:eastAsia="Calibri" w:hAnsi="Calibri" w:cs="Calibri"/>
              </w:rPr>
              <w:t>9,4</w:t>
            </w:r>
          </w:p>
        </w:tc>
      </w:tr>
      <w:tr w:rsidR="00DB52D3">
        <w:tc>
          <w:tcPr>
            <w:tcW w:w="3948" w:type="dxa"/>
          </w:tcPr>
          <w:p w:rsidR="00DB52D3" w:rsidRDefault="00DC734A">
            <w:pPr>
              <w:jc w:val="both"/>
              <w:rPr>
                <w:rFonts w:ascii="Calibri" w:eastAsia="Calibri" w:hAnsi="Calibri" w:cs="Calibri"/>
              </w:rPr>
            </w:pPr>
            <w:r>
              <w:rPr>
                <w:rFonts w:ascii="Calibri" w:eastAsia="Calibri" w:hAnsi="Calibri" w:cs="Calibri"/>
              </w:rPr>
              <w:t>Adecuación de la metodología empleada</w:t>
            </w:r>
          </w:p>
        </w:tc>
        <w:tc>
          <w:tcPr>
            <w:tcW w:w="1902" w:type="dxa"/>
          </w:tcPr>
          <w:p w:rsidR="00DB52D3" w:rsidRDefault="00DC734A">
            <w:pPr>
              <w:jc w:val="center"/>
              <w:rPr>
                <w:rFonts w:ascii="Calibri" w:eastAsia="Calibri" w:hAnsi="Calibri" w:cs="Calibri"/>
              </w:rPr>
            </w:pPr>
            <w:r>
              <w:rPr>
                <w:rFonts w:ascii="Calibri" w:eastAsia="Calibri" w:hAnsi="Calibri" w:cs="Calibri"/>
              </w:rPr>
              <w:t>9,2</w:t>
            </w:r>
          </w:p>
        </w:tc>
      </w:tr>
      <w:tr w:rsidR="00DB52D3">
        <w:tc>
          <w:tcPr>
            <w:tcW w:w="3948" w:type="dxa"/>
          </w:tcPr>
          <w:p w:rsidR="00DB52D3" w:rsidRDefault="00DC734A">
            <w:pPr>
              <w:jc w:val="both"/>
              <w:rPr>
                <w:rFonts w:ascii="Calibri" w:eastAsia="Calibri" w:hAnsi="Calibri" w:cs="Calibri"/>
              </w:rPr>
            </w:pPr>
            <w:r>
              <w:rPr>
                <w:rFonts w:ascii="Calibri" w:eastAsia="Calibri" w:hAnsi="Calibri" w:cs="Calibri"/>
              </w:rPr>
              <w:t>Utilidad para su trabajo habitual</w:t>
            </w:r>
          </w:p>
        </w:tc>
        <w:tc>
          <w:tcPr>
            <w:tcW w:w="1902" w:type="dxa"/>
          </w:tcPr>
          <w:p w:rsidR="00DB52D3" w:rsidRDefault="00DC734A">
            <w:pPr>
              <w:jc w:val="center"/>
              <w:rPr>
                <w:rFonts w:ascii="Calibri" w:eastAsia="Calibri" w:hAnsi="Calibri" w:cs="Calibri"/>
              </w:rPr>
            </w:pPr>
            <w:r>
              <w:rPr>
                <w:rFonts w:ascii="Calibri" w:eastAsia="Calibri" w:hAnsi="Calibri" w:cs="Calibri"/>
              </w:rPr>
              <w:t>9,1</w:t>
            </w:r>
          </w:p>
        </w:tc>
      </w:tr>
      <w:tr w:rsidR="00DB52D3">
        <w:tc>
          <w:tcPr>
            <w:tcW w:w="3948" w:type="dxa"/>
          </w:tcPr>
          <w:p w:rsidR="00DB52D3" w:rsidRDefault="00DC734A">
            <w:pPr>
              <w:jc w:val="both"/>
              <w:rPr>
                <w:rFonts w:ascii="Calibri" w:eastAsia="Calibri" w:hAnsi="Calibri" w:cs="Calibri"/>
              </w:rPr>
            </w:pPr>
            <w:r>
              <w:rPr>
                <w:rFonts w:ascii="Calibri" w:eastAsia="Calibri" w:hAnsi="Calibri" w:cs="Calibri"/>
              </w:rPr>
              <w:t>Grado de aprendizaje conseguido en el curso</w:t>
            </w:r>
          </w:p>
        </w:tc>
        <w:tc>
          <w:tcPr>
            <w:tcW w:w="1902" w:type="dxa"/>
          </w:tcPr>
          <w:p w:rsidR="00DB52D3" w:rsidRDefault="00DC734A">
            <w:pPr>
              <w:jc w:val="center"/>
              <w:rPr>
                <w:rFonts w:ascii="Calibri" w:eastAsia="Calibri" w:hAnsi="Calibri" w:cs="Calibri"/>
              </w:rPr>
            </w:pPr>
            <w:r>
              <w:rPr>
                <w:rFonts w:ascii="Calibri" w:eastAsia="Calibri" w:hAnsi="Calibri" w:cs="Calibri"/>
              </w:rPr>
              <w:t>9,1</w:t>
            </w:r>
          </w:p>
        </w:tc>
      </w:tr>
      <w:tr w:rsidR="00DB52D3">
        <w:tc>
          <w:tcPr>
            <w:tcW w:w="3948" w:type="dxa"/>
          </w:tcPr>
          <w:p w:rsidR="00DB52D3" w:rsidRDefault="00DC734A">
            <w:pPr>
              <w:jc w:val="both"/>
              <w:rPr>
                <w:rFonts w:ascii="Calibri" w:eastAsia="Calibri" w:hAnsi="Calibri" w:cs="Calibri"/>
              </w:rPr>
            </w:pPr>
            <w:r>
              <w:rPr>
                <w:rFonts w:ascii="Calibri" w:eastAsia="Calibri" w:hAnsi="Calibri" w:cs="Calibri"/>
              </w:rPr>
              <w:t>Interés despertado por los temas del curso</w:t>
            </w:r>
          </w:p>
        </w:tc>
        <w:tc>
          <w:tcPr>
            <w:tcW w:w="1902" w:type="dxa"/>
          </w:tcPr>
          <w:p w:rsidR="00DB52D3" w:rsidRDefault="00DC734A">
            <w:pPr>
              <w:jc w:val="center"/>
              <w:rPr>
                <w:rFonts w:ascii="Calibri" w:eastAsia="Calibri" w:hAnsi="Calibri" w:cs="Calibri"/>
              </w:rPr>
            </w:pPr>
            <w:r>
              <w:rPr>
                <w:rFonts w:ascii="Calibri" w:eastAsia="Calibri" w:hAnsi="Calibri" w:cs="Calibri"/>
              </w:rPr>
              <w:t>9,2</w:t>
            </w:r>
          </w:p>
        </w:tc>
      </w:tr>
      <w:tr w:rsidR="00DB52D3">
        <w:tc>
          <w:tcPr>
            <w:tcW w:w="3948" w:type="dxa"/>
          </w:tcPr>
          <w:p w:rsidR="00DB52D3" w:rsidRDefault="00DC734A">
            <w:pPr>
              <w:jc w:val="both"/>
              <w:rPr>
                <w:rFonts w:ascii="Calibri" w:eastAsia="Calibri" w:hAnsi="Calibri" w:cs="Calibri"/>
              </w:rPr>
            </w:pPr>
            <w:r>
              <w:rPr>
                <w:rFonts w:ascii="Calibri" w:eastAsia="Calibri" w:hAnsi="Calibri" w:cs="Calibri"/>
              </w:rPr>
              <w:t>Respuesta a las expectativas previas</w:t>
            </w:r>
          </w:p>
        </w:tc>
        <w:tc>
          <w:tcPr>
            <w:tcW w:w="1902" w:type="dxa"/>
          </w:tcPr>
          <w:p w:rsidR="00DB52D3" w:rsidRDefault="00DC734A">
            <w:pPr>
              <w:jc w:val="center"/>
              <w:rPr>
                <w:rFonts w:ascii="Calibri" w:eastAsia="Calibri" w:hAnsi="Calibri" w:cs="Calibri"/>
              </w:rPr>
            </w:pPr>
            <w:r>
              <w:rPr>
                <w:rFonts w:ascii="Calibri" w:eastAsia="Calibri" w:hAnsi="Calibri" w:cs="Calibri"/>
              </w:rPr>
              <w:t>9,1</w:t>
            </w:r>
          </w:p>
        </w:tc>
      </w:tr>
      <w:tr w:rsidR="00DB52D3">
        <w:tc>
          <w:tcPr>
            <w:tcW w:w="3948" w:type="dxa"/>
          </w:tcPr>
          <w:p w:rsidR="00DB52D3" w:rsidRDefault="00DC734A">
            <w:pPr>
              <w:jc w:val="both"/>
              <w:rPr>
                <w:rFonts w:ascii="Calibri" w:eastAsia="Calibri" w:hAnsi="Calibri" w:cs="Calibri"/>
              </w:rPr>
            </w:pPr>
            <w:r>
              <w:rPr>
                <w:rFonts w:ascii="Calibri" w:eastAsia="Calibri" w:hAnsi="Calibri" w:cs="Calibri"/>
              </w:rPr>
              <w:t>Información previa sobre el curso</w:t>
            </w:r>
          </w:p>
        </w:tc>
        <w:tc>
          <w:tcPr>
            <w:tcW w:w="1902" w:type="dxa"/>
          </w:tcPr>
          <w:p w:rsidR="00DB52D3" w:rsidRDefault="00DC734A">
            <w:pPr>
              <w:jc w:val="center"/>
              <w:rPr>
                <w:rFonts w:ascii="Calibri" w:eastAsia="Calibri" w:hAnsi="Calibri" w:cs="Calibri"/>
              </w:rPr>
            </w:pPr>
            <w:r>
              <w:rPr>
                <w:rFonts w:ascii="Calibri" w:eastAsia="Calibri" w:hAnsi="Calibri" w:cs="Calibri"/>
              </w:rPr>
              <w:t>8,3</w:t>
            </w:r>
          </w:p>
        </w:tc>
      </w:tr>
      <w:tr w:rsidR="00DB52D3">
        <w:tc>
          <w:tcPr>
            <w:tcW w:w="3948" w:type="dxa"/>
          </w:tcPr>
          <w:p w:rsidR="00DB52D3" w:rsidRDefault="00DC734A">
            <w:pPr>
              <w:jc w:val="both"/>
              <w:rPr>
                <w:rFonts w:ascii="Calibri" w:eastAsia="Calibri" w:hAnsi="Calibri" w:cs="Calibri"/>
              </w:rPr>
            </w:pPr>
            <w:r>
              <w:rPr>
                <w:rFonts w:ascii="Calibri" w:eastAsia="Calibri" w:hAnsi="Calibri" w:cs="Calibri"/>
              </w:rPr>
              <w:t>Adecuación del horario</w:t>
            </w:r>
          </w:p>
        </w:tc>
        <w:tc>
          <w:tcPr>
            <w:tcW w:w="1902" w:type="dxa"/>
          </w:tcPr>
          <w:p w:rsidR="00DB52D3" w:rsidRDefault="00DC734A">
            <w:pPr>
              <w:jc w:val="center"/>
              <w:rPr>
                <w:rFonts w:ascii="Calibri" w:eastAsia="Calibri" w:hAnsi="Calibri" w:cs="Calibri"/>
              </w:rPr>
            </w:pPr>
            <w:r>
              <w:rPr>
                <w:rFonts w:ascii="Calibri" w:eastAsia="Calibri" w:hAnsi="Calibri" w:cs="Calibri"/>
              </w:rPr>
              <w:t>6,9</w:t>
            </w:r>
          </w:p>
        </w:tc>
      </w:tr>
      <w:tr w:rsidR="00DB52D3">
        <w:tc>
          <w:tcPr>
            <w:tcW w:w="3948" w:type="dxa"/>
          </w:tcPr>
          <w:p w:rsidR="00DB52D3" w:rsidRDefault="00DC734A">
            <w:pPr>
              <w:jc w:val="both"/>
              <w:rPr>
                <w:rFonts w:ascii="Calibri" w:eastAsia="Calibri" w:hAnsi="Calibri" w:cs="Calibri"/>
              </w:rPr>
            </w:pPr>
            <w:r>
              <w:rPr>
                <w:rFonts w:ascii="Calibri" w:eastAsia="Calibri" w:hAnsi="Calibri" w:cs="Calibri"/>
              </w:rPr>
              <w:t>Valoración global del curso</w:t>
            </w:r>
          </w:p>
        </w:tc>
        <w:tc>
          <w:tcPr>
            <w:tcW w:w="1902" w:type="dxa"/>
          </w:tcPr>
          <w:p w:rsidR="00DB52D3" w:rsidRDefault="00DC734A">
            <w:pPr>
              <w:jc w:val="center"/>
              <w:rPr>
                <w:rFonts w:ascii="Calibri" w:eastAsia="Calibri" w:hAnsi="Calibri" w:cs="Calibri"/>
              </w:rPr>
            </w:pPr>
            <w:r>
              <w:rPr>
                <w:rFonts w:ascii="Calibri" w:eastAsia="Calibri" w:hAnsi="Calibri" w:cs="Calibri"/>
              </w:rPr>
              <w:t>8,9</w:t>
            </w:r>
          </w:p>
        </w:tc>
      </w:tr>
      <w:tr w:rsidR="00DB52D3">
        <w:tc>
          <w:tcPr>
            <w:tcW w:w="3948" w:type="dxa"/>
          </w:tcPr>
          <w:p w:rsidR="00DB52D3" w:rsidRDefault="00DC734A">
            <w:pPr>
              <w:jc w:val="both"/>
              <w:rPr>
                <w:rFonts w:ascii="Calibri" w:eastAsia="Calibri" w:hAnsi="Calibri" w:cs="Calibri"/>
              </w:rPr>
            </w:pPr>
            <w:r>
              <w:rPr>
                <w:rFonts w:ascii="Calibri" w:eastAsia="Calibri" w:hAnsi="Calibri" w:cs="Calibri"/>
              </w:rPr>
              <w:t>Profesorado: Nivel de conocimientos</w:t>
            </w:r>
          </w:p>
        </w:tc>
        <w:tc>
          <w:tcPr>
            <w:tcW w:w="1902" w:type="dxa"/>
          </w:tcPr>
          <w:p w:rsidR="00DB52D3" w:rsidRDefault="00DC734A">
            <w:pPr>
              <w:jc w:val="center"/>
              <w:rPr>
                <w:rFonts w:ascii="Calibri" w:eastAsia="Calibri" w:hAnsi="Calibri" w:cs="Calibri"/>
              </w:rPr>
            </w:pPr>
            <w:r>
              <w:rPr>
                <w:rFonts w:ascii="Calibri" w:eastAsia="Calibri" w:hAnsi="Calibri" w:cs="Calibri"/>
              </w:rPr>
              <w:t>9,4</w:t>
            </w:r>
          </w:p>
        </w:tc>
      </w:tr>
      <w:tr w:rsidR="00DB52D3">
        <w:tc>
          <w:tcPr>
            <w:tcW w:w="3948" w:type="dxa"/>
          </w:tcPr>
          <w:p w:rsidR="00DB52D3" w:rsidRDefault="00DC734A">
            <w:pPr>
              <w:jc w:val="both"/>
              <w:rPr>
                <w:rFonts w:ascii="Calibri" w:eastAsia="Calibri" w:hAnsi="Calibri" w:cs="Calibri"/>
              </w:rPr>
            </w:pPr>
            <w:r>
              <w:rPr>
                <w:rFonts w:ascii="Calibri" w:eastAsia="Calibri" w:hAnsi="Calibri" w:cs="Calibri"/>
              </w:rPr>
              <w:t>Profesorado: Claridad en la exposición</w:t>
            </w:r>
          </w:p>
        </w:tc>
        <w:tc>
          <w:tcPr>
            <w:tcW w:w="1902" w:type="dxa"/>
          </w:tcPr>
          <w:p w:rsidR="00DB52D3" w:rsidRDefault="00DC734A">
            <w:pPr>
              <w:jc w:val="center"/>
              <w:rPr>
                <w:rFonts w:ascii="Calibri" w:eastAsia="Calibri" w:hAnsi="Calibri" w:cs="Calibri"/>
              </w:rPr>
            </w:pPr>
            <w:r>
              <w:rPr>
                <w:rFonts w:ascii="Calibri" w:eastAsia="Calibri" w:hAnsi="Calibri" w:cs="Calibri"/>
              </w:rPr>
              <w:t>9,2</w:t>
            </w:r>
          </w:p>
        </w:tc>
      </w:tr>
      <w:tr w:rsidR="00DB52D3">
        <w:tc>
          <w:tcPr>
            <w:tcW w:w="3948" w:type="dxa"/>
          </w:tcPr>
          <w:p w:rsidR="00DB52D3" w:rsidRDefault="00DC734A">
            <w:pPr>
              <w:jc w:val="both"/>
              <w:rPr>
                <w:rFonts w:ascii="Calibri" w:eastAsia="Calibri" w:hAnsi="Calibri" w:cs="Calibri"/>
              </w:rPr>
            </w:pPr>
            <w:r>
              <w:rPr>
                <w:rFonts w:ascii="Calibri" w:eastAsia="Calibri" w:hAnsi="Calibri" w:cs="Calibri"/>
              </w:rPr>
              <w:t xml:space="preserve">Profesorado: </w:t>
            </w:r>
            <w:proofErr w:type="spellStart"/>
            <w:r>
              <w:rPr>
                <w:rFonts w:ascii="Calibri" w:eastAsia="Calibri" w:hAnsi="Calibri" w:cs="Calibri"/>
              </w:rPr>
              <w:t>Metodologia</w:t>
            </w:r>
            <w:proofErr w:type="spellEnd"/>
            <w:r>
              <w:rPr>
                <w:rFonts w:ascii="Calibri" w:eastAsia="Calibri" w:hAnsi="Calibri" w:cs="Calibri"/>
              </w:rPr>
              <w:t xml:space="preserve"> utilizada</w:t>
            </w:r>
          </w:p>
        </w:tc>
        <w:tc>
          <w:tcPr>
            <w:tcW w:w="1902" w:type="dxa"/>
          </w:tcPr>
          <w:p w:rsidR="00DB52D3" w:rsidRDefault="00DC734A">
            <w:pPr>
              <w:jc w:val="center"/>
              <w:rPr>
                <w:rFonts w:ascii="Calibri" w:eastAsia="Calibri" w:hAnsi="Calibri" w:cs="Calibri"/>
              </w:rPr>
            </w:pPr>
            <w:r>
              <w:rPr>
                <w:rFonts w:ascii="Calibri" w:eastAsia="Calibri" w:hAnsi="Calibri" w:cs="Calibri"/>
              </w:rPr>
              <w:t>9,3</w:t>
            </w:r>
          </w:p>
        </w:tc>
      </w:tr>
      <w:tr w:rsidR="00DB52D3">
        <w:tc>
          <w:tcPr>
            <w:tcW w:w="3948" w:type="dxa"/>
          </w:tcPr>
          <w:p w:rsidR="00DB52D3" w:rsidRDefault="00DC734A">
            <w:pPr>
              <w:jc w:val="both"/>
              <w:rPr>
                <w:rFonts w:ascii="Calibri" w:eastAsia="Calibri" w:hAnsi="Calibri" w:cs="Calibri"/>
              </w:rPr>
            </w:pPr>
            <w:r>
              <w:rPr>
                <w:rFonts w:ascii="Calibri" w:eastAsia="Calibri" w:hAnsi="Calibri" w:cs="Calibri"/>
              </w:rPr>
              <w:t>Profesorado: Accesibilidad</w:t>
            </w:r>
          </w:p>
        </w:tc>
        <w:tc>
          <w:tcPr>
            <w:tcW w:w="1902" w:type="dxa"/>
          </w:tcPr>
          <w:p w:rsidR="00DB52D3" w:rsidRDefault="00DC734A">
            <w:pPr>
              <w:jc w:val="center"/>
              <w:rPr>
                <w:rFonts w:ascii="Calibri" w:eastAsia="Calibri" w:hAnsi="Calibri" w:cs="Calibri"/>
              </w:rPr>
            </w:pPr>
            <w:r>
              <w:rPr>
                <w:rFonts w:ascii="Calibri" w:eastAsia="Calibri" w:hAnsi="Calibri" w:cs="Calibri"/>
              </w:rPr>
              <w:t>9,5</w:t>
            </w:r>
          </w:p>
        </w:tc>
      </w:tr>
      <w:tr w:rsidR="00DB52D3">
        <w:tc>
          <w:tcPr>
            <w:tcW w:w="3948" w:type="dxa"/>
          </w:tcPr>
          <w:p w:rsidR="00DB52D3" w:rsidRDefault="00DC734A">
            <w:pPr>
              <w:jc w:val="both"/>
              <w:rPr>
                <w:rFonts w:ascii="Calibri" w:eastAsia="Calibri" w:hAnsi="Calibri" w:cs="Calibri"/>
              </w:rPr>
            </w:pPr>
            <w:r>
              <w:rPr>
                <w:rFonts w:ascii="Calibri" w:eastAsia="Calibri" w:hAnsi="Calibri" w:cs="Calibri"/>
              </w:rPr>
              <w:t>Profesorado: Valoración global</w:t>
            </w:r>
          </w:p>
        </w:tc>
        <w:tc>
          <w:tcPr>
            <w:tcW w:w="1902" w:type="dxa"/>
          </w:tcPr>
          <w:p w:rsidR="00DB52D3" w:rsidRDefault="00DC734A">
            <w:pPr>
              <w:jc w:val="center"/>
              <w:rPr>
                <w:rFonts w:ascii="Calibri" w:eastAsia="Calibri" w:hAnsi="Calibri" w:cs="Calibri"/>
              </w:rPr>
            </w:pPr>
            <w:r>
              <w:rPr>
                <w:rFonts w:ascii="Calibri" w:eastAsia="Calibri" w:hAnsi="Calibri" w:cs="Calibri"/>
              </w:rPr>
              <w:t>9,3</w:t>
            </w:r>
          </w:p>
        </w:tc>
      </w:tr>
    </w:tbl>
    <w:p w:rsidR="00DB52D3" w:rsidRDefault="00DB52D3">
      <w:pPr>
        <w:ind w:left="1800"/>
        <w:jc w:val="both"/>
        <w:rPr>
          <w:rFonts w:ascii="Calibri" w:eastAsia="Calibri" w:hAnsi="Calibri" w:cs="Calibri"/>
        </w:rPr>
      </w:pPr>
    </w:p>
    <w:p w:rsidR="00DB52D3" w:rsidRDefault="00DC734A">
      <w:pPr>
        <w:numPr>
          <w:ilvl w:val="1"/>
          <w:numId w:val="3"/>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Taller Casos Clínicos en Soporte Nutricional, impartido por:</w:t>
      </w:r>
    </w:p>
    <w:p w:rsidR="00DB52D3" w:rsidRDefault="00DC734A">
      <w:pPr>
        <w:numPr>
          <w:ilvl w:val="2"/>
          <w:numId w:val="3"/>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Abordaje nutricional del SIC. </w:t>
      </w:r>
      <w:proofErr w:type="spellStart"/>
      <w:r>
        <w:rPr>
          <w:rFonts w:ascii="Calibri" w:eastAsia="Calibri" w:hAnsi="Calibri" w:cs="Calibri"/>
          <w:color w:val="000000"/>
          <w:sz w:val="22"/>
          <w:szCs w:val="22"/>
        </w:rPr>
        <w:t>Dra</w:t>
      </w:r>
      <w:proofErr w:type="spellEnd"/>
      <w:r>
        <w:rPr>
          <w:rFonts w:ascii="Calibri" w:eastAsia="Calibri" w:hAnsi="Calibri" w:cs="Calibri"/>
          <w:color w:val="000000"/>
          <w:sz w:val="22"/>
          <w:szCs w:val="22"/>
        </w:rPr>
        <w:t xml:space="preserve"> Mariola </w:t>
      </w:r>
      <w:proofErr w:type="spellStart"/>
      <w:r>
        <w:rPr>
          <w:rFonts w:ascii="Calibri" w:eastAsia="Calibri" w:hAnsi="Calibri" w:cs="Calibri"/>
          <w:color w:val="000000"/>
          <w:sz w:val="22"/>
          <w:szCs w:val="22"/>
        </w:rPr>
        <w:t>Sirvent</w:t>
      </w:r>
      <w:proofErr w:type="spellEnd"/>
    </w:p>
    <w:p w:rsidR="00DB52D3" w:rsidRDefault="00DC734A">
      <w:pPr>
        <w:numPr>
          <w:ilvl w:val="2"/>
          <w:numId w:val="3"/>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Evidencia clínica el uso de </w:t>
      </w:r>
      <w:proofErr w:type="spellStart"/>
      <w:r>
        <w:rPr>
          <w:rFonts w:ascii="Calibri" w:eastAsia="Calibri" w:hAnsi="Calibri" w:cs="Calibri"/>
          <w:color w:val="000000"/>
          <w:sz w:val="22"/>
          <w:szCs w:val="22"/>
        </w:rPr>
        <w:t>Teduglutida</w:t>
      </w:r>
      <w:proofErr w:type="spellEnd"/>
      <w:r>
        <w:rPr>
          <w:rFonts w:ascii="Calibri" w:eastAsia="Calibri" w:hAnsi="Calibri" w:cs="Calibri"/>
          <w:color w:val="000000"/>
          <w:sz w:val="22"/>
          <w:szCs w:val="22"/>
        </w:rPr>
        <w:t xml:space="preserve"> en SIC. </w:t>
      </w:r>
      <w:proofErr w:type="spellStart"/>
      <w:r>
        <w:rPr>
          <w:rFonts w:ascii="Calibri" w:eastAsia="Calibri" w:hAnsi="Calibri" w:cs="Calibri"/>
          <w:color w:val="000000"/>
          <w:sz w:val="22"/>
          <w:szCs w:val="22"/>
        </w:rPr>
        <w:t>Dr</w:t>
      </w:r>
      <w:proofErr w:type="spellEnd"/>
      <w:r>
        <w:rPr>
          <w:rFonts w:ascii="Calibri" w:eastAsia="Calibri" w:hAnsi="Calibri" w:cs="Calibri"/>
          <w:color w:val="000000"/>
          <w:sz w:val="22"/>
          <w:szCs w:val="22"/>
        </w:rPr>
        <w:t xml:space="preserve"> Ezequiel </w:t>
      </w:r>
      <w:proofErr w:type="spellStart"/>
      <w:r>
        <w:rPr>
          <w:rFonts w:ascii="Calibri" w:eastAsia="Calibri" w:hAnsi="Calibri" w:cs="Calibri"/>
          <w:color w:val="000000"/>
          <w:sz w:val="22"/>
          <w:szCs w:val="22"/>
        </w:rPr>
        <w:t>Marti-Bonmati</w:t>
      </w:r>
      <w:proofErr w:type="spellEnd"/>
      <w:r>
        <w:rPr>
          <w:rFonts w:ascii="Calibri" w:eastAsia="Calibri" w:hAnsi="Calibri" w:cs="Calibri"/>
          <w:color w:val="000000"/>
          <w:sz w:val="22"/>
          <w:szCs w:val="22"/>
        </w:rPr>
        <w:t xml:space="preserve"> y D. Juan Carlos Pérez-Pons</w:t>
      </w:r>
    </w:p>
    <w:p w:rsidR="00DB52D3" w:rsidRDefault="00DC734A">
      <w:pPr>
        <w:numPr>
          <w:ilvl w:val="2"/>
          <w:numId w:val="3"/>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Contenido del protocolo ERAS y de la vía RICA. </w:t>
      </w:r>
      <w:proofErr w:type="spellStart"/>
      <w:r>
        <w:rPr>
          <w:rFonts w:ascii="Calibri" w:eastAsia="Calibri" w:hAnsi="Calibri" w:cs="Calibri"/>
          <w:color w:val="000000"/>
          <w:sz w:val="22"/>
          <w:szCs w:val="22"/>
        </w:rPr>
        <w:t>Dra</w:t>
      </w:r>
      <w:proofErr w:type="spellEnd"/>
      <w:r>
        <w:rPr>
          <w:rFonts w:ascii="Calibri" w:eastAsia="Calibri" w:hAnsi="Calibri" w:cs="Calibri"/>
          <w:color w:val="000000"/>
          <w:sz w:val="22"/>
          <w:szCs w:val="22"/>
        </w:rPr>
        <w:t xml:space="preserve"> Pilar Campillos</w:t>
      </w:r>
    </w:p>
    <w:p w:rsidR="00DB52D3" w:rsidRDefault="00DC734A">
      <w:pPr>
        <w:numPr>
          <w:ilvl w:val="2"/>
          <w:numId w:val="3"/>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Implantación del protocolo ERAS y vía RICA. Dra. María </w:t>
      </w:r>
      <w:proofErr w:type="spellStart"/>
      <w:r>
        <w:rPr>
          <w:rFonts w:ascii="Calibri" w:eastAsia="Calibri" w:hAnsi="Calibri" w:cs="Calibri"/>
          <w:color w:val="000000"/>
          <w:sz w:val="22"/>
          <w:szCs w:val="22"/>
        </w:rPr>
        <w:t>Sagales</w:t>
      </w:r>
      <w:proofErr w:type="spellEnd"/>
      <w:r>
        <w:rPr>
          <w:rFonts w:ascii="Calibri" w:eastAsia="Calibri" w:hAnsi="Calibri" w:cs="Calibri"/>
          <w:color w:val="000000"/>
          <w:sz w:val="22"/>
          <w:szCs w:val="22"/>
        </w:rPr>
        <w:t>.</w:t>
      </w:r>
    </w:p>
    <w:p w:rsidR="00DB52D3" w:rsidRDefault="00DB52D3">
      <w:pPr>
        <w:ind w:left="1800"/>
        <w:jc w:val="both"/>
        <w:rPr>
          <w:rFonts w:ascii="Calibri" w:eastAsia="Calibri" w:hAnsi="Calibri" w:cs="Calibri"/>
        </w:rPr>
      </w:pPr>
    </w:p>
    <w:p w:rsidR="00DB52D3" w:rsidRDefault="00DC734A">
      <w:pPr>
        <w:numPr>
          <w:ilvl w:val="1"/>
          <w:numId w:val="1"/>
        </w:numPr>
        <w:pBdr>
          <w:top w:val="nil"/>
          <w:left w:val="nil"/>
          <w:bottom w:val="nil"/>
          <w:right w:val="nil"/>
          <w:between w:val="nil"/>
        </w:pBdr>
        <w:ind w:left="709" w:hanging="312"/>
        <w:rPr>
          <w:rFonts w:ascii="Calibri" w:eastAsia="Calibri" w:hAnsi="Calibri" w:cs="Calibri"/>
          <w:b/>
          <w:color w:val="000000"/>
          <w:sz w:val="22"/>
          <w:szCs w:val="22"/>
        </w:rPr>
      </w:pPr>
      <w:r>
        <w:rPr>
          <w:rFonts w:ascii="Calibri" w:eastAsia="Calibri" w:hAnsi="Calibri" w:cs="Calibri"/>
          <w:b/>
          <w:color w:val="000000"/>
          <w:sz w:val="22"/>
          <w:szCs w:val="22"/>
        </w:rPr>
        <w:t>Curso presencial de Soporte Nutricional Especializado.</w:t>
      </w:r>
    </w:p>
    <w:p w:rsidR="00DB52D3" w:rsidRDefault="00DC734A">
      <w:pPr>
        <w:ind w:left="708"/>
        <w:jc w:val="both"/>
        <w:rPr>
          <w:rFonts w:ascii="Calibri" w:eastAsia="Calibri" w:hAnsi="Calibri" w:cs="Calibri"/>
          <w:sz w:val="22"/>
          <w:szCs w:val="22"/>
        </w:rPr>
      </w:pPr>
      <w:r>
        <w:rPr>
          <w:rFonts w:ascii="Calibri" w:eastAsia="Calibri" w:hAnsi="Calibri" w:cs="Calibri"/>
          <w:sz w:val="22"/>
          <w:szCs w:val="22"/>
        </w:rPr>
        <w:t xml:space="preserve">Celebrado en Hospital HLA-Vistahermosa y coordinado por Dra. Sara </w:t>
      </w:r>
      <w:proofErr w:type="spellStart"/>
      <w:r>
        <w:rPr>
          <w:rFonts w:ascii="Calibri" w:eastAsia="Calibri" w:hAnsi="Calibri" w:cs="Calibri"/>
          <w:sz w:val="22"/>
          <w:szCs w:val="22"/>
        </w:rPr>
        <w:t>Esplá</w:t>
      </w:r>
      <w:proofErr w:type="spellEnd"/>
      <w:r>
        <w:rPr>
          <w:rFonts w:ascii="Calibri" w:eastAsia="Calibri" w:hAnsi="Calibri" w:cs="Calibri"/>
          <w:sz w:val="22"/>
          <w:szCs w:val="22"/>
        </w:rPr>
        <w:t xml:space="preserve"> y </w:t>
      </w:r>
      <w:proofErr w:type="spellStart"/>
      <w:r>
        <w:rPr>
          <w:rFonts w:ascii="Calibri" w:eastAsia="Calibri" w:hAnsi="Calibri" w:cs="Calibri"/>
          <w:sz w:val="22"/>
          <w:szCs w:val="22"/>
        </w:rPr>
        <w:t>Dra</w:t>
      </w:r>
      <w:proofErr w:type="spellEnd"/>
      <w:r>
        <w:rPr>
          <w:rFonts w:ascii="Calibri" w:eastAsia="Calibri" w:hAnsi="Calibri" w:cs="Calibri"/>
          <w:sz w:val="22"/>
          <w:szCs w:val="22"/>
        </w:rPr>
        <w:t xml:space="preserve"> Mariola </w:t>
      </w:r>
      <w:proofErr w:type="spellStart"/>
      <w:r>
        <w:rPr>
          <w:rFonts w:ascii="Calibri" w:eastAsia="Calibri" w:hAnsi="Calibri" w:cs="Calibri"/>
          <w:sz w:val="22"/>
          <w:szCs w:val="22"/>
        </w:rPr>
        <w:t>Sirvent</w:t>
      </w:r>
      <w:proofErr w:type="spellEnd"/>
      <w:r>
        <w:rPr>
          <w:rFonts w:ascii="Calibri" w:eastAsia="Calibri" w:hAnsi="Calibri" w:cs="Calibri"/>
          <w:sz w:val="22"/>
          <w:szCs w:val="22"/>
        </w:rPr>
        <w:t>. Número de inscritos: 20. Duración: 18 hor</w:t>
      </w:r>
      <w:r>
        <w:rPr>
          <w:rFonts w:ascii="Calibri" w:eastAsia="Calibri" w:hAnsi="Calibri" w:cs="Calibri"/>
          <w:sz w:val="22"/>
          <w:szCs w:val="22"/>
        </w:rPr>
        <w:t>as lectivas. Declarado de interés científico por la Sociedad Valenciana de Farmacia Hospitalaria y por la Sociedad Española de Farmacia Hospitalaria. Acreditado por la Comisión de Formación Continuada de las profesiones sanitarias de la Comunidad Valencian</w:t>
      </w:r>
      <w:r>
        <w:rPr>
          <w:rFonts w:ascii="Calibri" w:eastAsia="Calibri" w:hAnsi="Calibri" w:cs="Calibri"/>
          <w:sz w:val="22"/>
          <w:szCs w:val="22"/>
        </w:rPr>
        <w:t>a con 4 créditos.</w:t>
      </w:r>
    </w:p>
    <w:p w:rsidR="00DB52D3" w:rsidRDefault="00DB52D3">
      <w:pPr>
        <w:ind w:left="708"/>
        <w:jc w:val="both"/>
        <w:rPr>
          <w:rFonts w:ascii="Calibri" w:eastAsia="Calibri" w:hAnsi="Calibri" w:cs="Calibri"/>
        </w:rPr>
      </w:pPr>
    </w:p>
    <w:p w:rsidR="00DB52D3" w:rsidRDefault="00DC734A">
      <w:pPr>
        <w:numPr>
          <w:ilvl w:val="1"/>
          <w:numId w:val="1"/>
        </w:numPr>
        <w:pBdr>
          <w:top w:val="nil"/>
          <w:left w:val="nil"/>
          <w:bottom w:val="nil"/>
          <w:right w:val="nil"/>
          <w:between w:val="nil"/>
        </w:pBdr>
        <w:ind w:left="709" w:hanging="312"/>
        <w:rPr>
          <w:rFonts w:ascii="Calibri" w:eastAsia="Calibri" w:hAnsi="Calibri" w:cs="Calibri"/>
          <w:b/>
          <w:color w:val="000000"/>
          <w:sz w:val="22"/>
          <w:szCs w:val="22"/>
        </w:rPr>
      </w:pPr>
      <w:r>
        <w:rPr>
          <w:rFonts w:ascii="Calibri" w:eastAsia="Calibri" w:hAnsi="Calibri" w:cs="Calibri"/>
          <w:b/>
          <w:color w:val="000000"/>
          <w:sz w:val="22"/>
          <w:szCs w:val="22"/>
        </w:rPr>
        <w:t>Participación en el I Congreso de Nutrición en el paciente oncológico.</w:t>
      </w:r>
    </w:p>
    <w:p w:rsidR="00DB52D3" w:rsidRDefault="00DC734A">
      <w:pPr>
        <w:ind w:left="708"/>
        <w:rPr>
          <w:rFonts w:ascii="Calibri" w:eastAsia="Calibri" w:hAnsi="Calibri" w:cs="Calibri"/>
          <w:sz w:val="22"/>
          <w:szCs w:val="22"/>
        </w:rPr>
      </w:pPr>
      <w:r>
        <w:rPr>
          <w:rFonts w:ascii="Calibri" w:eastAsia="Calibri" w:hAnsi="Calibri" w:cs="Calibri"/>
          <w:sz w:val="22"/>
          <w:szCs w:val="22"/>
        </w:rPr>
        <w:t>El GNC, representando a la SEFH, participó en este congreso, celebrado en Octubre de 2017, con dos ponencias:</w:t>
      </w:r>
    </w:p>
    <w:p w:rsidR="00DB52D3" w:rsidRDefault="00DC734A">
      <w:pPr>
        <w:numPr>
          <w:ilvl w:val="1"/>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Impacto de los tratamientos sistémicos en el estado nutricional de los pacientes oncológicos. Dra. Mariola </w:t>
      </w:r>
      <w:proofErr w:type="spellStart"/>
      <w:r>
        <w:rPr>
          <w:rFonts w:ascii="Calibri" w:eastAsia="Calibri" w:hAnsi="Calibri" w:cs="Calibri"/>
          <w:color w:val="000000"/>
          <w:sz w:val="22"/>
          <w:szCs w:val="22"/>
        </w:rPr>
        <w:t>Sirvent</w:t>
      </w:r>
      <w:proofErr w:type="spellEnd"/>
    </w:p>
    <w:p w:rsidR="00DB52D3" w:rsidRDefault="00DC734A">
      <w:pPr>
        <w:numPr>
          <w:ilvl w:val="1"/>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Prevalencia de desnutrición en los pacientes ambulantes atendidos en el Servicio de Farmacia. Resultados preliminares. Dra. MV Calvo</w:t>
      </w:r>
    </w:p>
    <w:p w:rsidR="00DB52D3" w:rsidRDefault="00DB52D3">
      <w:pPr>
        <w:pBdr>
          <w:top w:val="nil"/>
          <w:left w:val="nil"/>
          <w:bottom w:val="nil"/>
          <w:right w:val="nil"/>
          <w:between w:val="nil"/>
        </w:pBdr>
        <w:ind w:left="1440" w:hanging="720"/>
        <w:rPr>
          <w:rFonts w:ascii="Calibri" w:eastAsia="Calibri" w:hAnsi="Calibri" w:cs="Calibri"/>
          <w:color w:val="000000"/>
          <w:sz w:val="22"/>
          <w:szCs w:val="22"/>
        </w:rPr>
      </w:pPr>
    </w:p>
    <w:p w:rsidR="00DB52D3" w:rsidRDefault="00DC734A">
      <w:pPr>
        <w:numPr>
          <w:ilvl w:val="1"/>
          <w:numId w:val="1"/>
        </w:numPr>
        <w:pBdr>
          <w:top w:val="nil"/>
          <w:left w:val="nil"/>
          <w:bottom w:val="nil"/>
          <w:right w:val="nil"/>
          <w:between w:val="nil"/>
        </w:pBdr>
        <w:ind w:left="709" w:hanging="312"/>
        <w:rPr>
          <w:rFonts w:ascii="Calibri" w:eastAsia="Calibri" w:hAnsi="Calibri" w:cs="Calibri"/>
          <w:b/>
          <w:color w:val="000000"/>
          <w:sz w:val="22"/>
          <w:szCs w:val="22"/>
        </w:rPr>
      </w:pPr>
      <w:r>
        <w:rPr>
          <w:rFonts w:ascii="Calibri" w:eastAsia="Calibri" w:hAnsi="Calibri" w:cs="Calibri"/>
          <w:b/>
          <w:color w:val="000000"/>
          <w:sz w:val="22"/>
          <w:szCs w:val="22"/>
        </w:rPr>
        <w:t>Partici</w:t>
      </w:r>
      <w:r>
        <w:rPr>
          <w:rFonts w:ascii="Calibri" w:eastAsia="Calibri" w:hAnsi="Calibri" w:cs="Calibri"/>
          <w:b/>
          <w:color w:val="000000"/>
          <w:sz w:val="22"/>
          <w:szCs w:val="22"/>
        </w:rPr>
        <w:t>pación en el Comité Técnico de Normalización-UNE, sobre acreditación de Unidades de Nutrición.</w:t>
      </w:r>
    </w:p>
    <w:p w:rsidR="00DB52D3" w:rsidRDefault="00DC734A">
      <w:pPr>
        <w:ind w:left="708"/>
        <w:jc w:val="both"/>
        <w:rPr>
          <w:rFonts w:ascii="Calibri" w:eastAsia="Calibri" w:hAnsi="Calibri" w:cs="Calibri"/>
          <w:sz w:val="22"/>
          <w:szCs w:val="22"/>
        </w:rPr>
      </w:pPr>
      <w:r>
        <w:rPr>
          <w:rFonts w:ascii="Calibri" w:eastAsia="Calibri" w:hAnsi="Calibri" w:cs="Calibri"/>
          <w:sz w:val="22"/>
          <w:szCs w:val="22"/>
        </w:rPr>
        <w:t xml:space="preserve">Las Dras. MV Calvo y M </w:t>
      </w:r>
      <w:proofErr w:type="spellStart"/>
      <w:r>
        <w:rPr>
          <w:rFonts w:ascii="Calibri" w:eastAsia="Calibri" w:hAnsi="Calibri" w:cs="Calibri"/>
          <w:sz w:val="22"/>
          <w:szCs w:val="22"/>
        </w:rPr>
        <w:t>Sirvent</w:t>
      </w:r>
      <w:proofErr w:type="spellEnd"/>
      <w:r>
        <w:rPr>
          <w:rFonts w:ascii="Calibri" w:eastAsia="Calibri" w:hAnsi="Calibri" w:cs="Calibri"/>
          <w:sz w:val="22"/>
          <w:szCs w:val="22"/>
        </w:rPr>
        <w:t xml:space="preserve"> están participando en la redacción de una norma UNE como documento base para la acreditación de las Unidades de Nutrición, en repr</w:t>
      </w:r>
      <w:r>
        <w:rPr>
          <w:rFonts w:ascii="Calibri" w:eastAsia="Calibri" w:hAnsi="Calibri" w:cs="Calibri"/>
          <w:sz w:val="22"/>
          <w:szCs w:val="22"/>
        </w:rPr>
        <w:t>esentación de la SEFH quien recibió la invitación para participar en su redacción. Se ha concluido el primer borrador en el que se contemplan los aspectos específicos para acreditar las Unidades de Nutrición, y en la actualidad se está trabajando en incorp</w:t>
      </w:r>
      <w:r>
        <w:rPr>
          <w:rFonts w:ascii="Calibri" w:eastAsia="Calibri" w:hAnsi="Calibri" w:cs="Calibri"/>
          <w:sz w:val="22"/>
          <w:szCs w:val="22"/>
        </w:rPr>
        <w:t>orar los aspectos generales de la Norma ISO9001 al documento.</w:t>
      </w:r>
    </w:p>
    <w:p w:rsidR="00DB52D3" w:rsidRDefault="00DB52D3">
      <w:pPr>
        <w:ind w:left="708"/>
        <w:jc w:val="both"/>
        <w:rPr>
          <w:rFonts w:ascii="Calibri" w:eastAsia="Calibri" w:hAnsi="Calibri" w:cs="Calibri"/>
          <w:sz w:val="22"/>
          <w:szCs w:val="22"/>
        </w:rPr>
      </w:pPr>
    </w:p>
    <w:p w:rsidR="00DB52D3" w:rsidRDefault="00DC734A">
      <w:pPr>
        <w:numPr>
          <w:ilvl w:val="1"/>
          <w:numId w:val="1"/>
        </w:numPr>
        <w:pBdr>
          <w:top w:val="nil"/>
          <w:left w:val="nil"/>
          <w:bottom w:val="nil"/>
          <w:right w:val="nil"/>
          <w:between w:val="nil"/>
        </w:pBdr>
        <w:ind w:left="709" w:hanging="312"/>
        <w:rPr>
          <w:rFonts w:ascii="Calibri" w:eastAsia="Calibri" w:hAnsi="Calibri" w:cs="Calibri"/>
          <w:b/>
          <w:color w:val="000000"/>
          <w:sz w:val="22"/>
          <w:szCs w:val="22"/>
        </w:rPr>
      </w:pPr>
      <w:r>
        <w:rPr>
          <w:rFonts w:ascii="Calibri" w:eastAsia="Calibri" w:hAnsi="Calibri" w:cs="Calibri"/>
          <w:b/>
          <w:color w:val="000000"/>
          <w:sz w:val="22"/>
          <w:szCs w:val="22"/>
        </w:rPr>
        <w:t>Desarrollo del programa MADRENUT.</w:t>
      </w:r>
    </w:p>
    <w:p w:rsidR="00DB52D3" w:rsidRDefault="00DC734A">
      <w:pPr>
        <w:ind w:left="708"/>
        <w:jc w:val="both"/>
        <w:rPr>
          <w:rFonts w:ascii="Calibri" w:eastAsia="Calibri" w:hAnsi="Calibri" w:cs="Calibri"/>
          <w:sz w:val="22"/>
          <w:szCs w:val="22"/>
        </w:rPr>
      </w:pPr>
      <w:r>
        <w:rPr>
          <w:rFonts w:ascii="Calibri" w:eastAsia="Calibri" w:hAnsi="Calibri" w:cs="Calibri"/>
          <w:sz w:val="22"/>
          <w:szCs w:val="22"/>
        </w:rPr>
        <w:t>Se ha finalizado la elaboración del programa para la evaluación de los preparados de nutrición enteral y parenteral mediante la metodología MADRE, programa MAD</w:t>
      </w:r>
      <w:r>
        <w:rPr>
          <w:rFonts w:ascii="Calibri" w:eastAsia="Calibri" w:hAnsi="Calibri" w:cs="Calibri"/>
          <w:sz w:val="22"/>
          <w:szCs w:val="22"/>
        </w:rPr>
        <w:t xml:space="preserve">RENUT. En la elaboración del mismo ha participado por parte del grupo de NC la </w:t>
      </w:r>
      <w:proofErr w:type="spellStart"/>
      <w:r>
        <w:rPr>
          <w:rFonts w:ascii="Calibri" w:eastAsia="Calibri" w:hAnsi="Calibri" w:cs="Calibri"/>
          <w:sz w:val="22"/>
          <w:szCs w:val="22"/>
        </w:rPr>
        <w:t>Dra</w:t>
      </w:r>
      <w:proofErr w:type="spellEnd"/>
      <w:r>
        <w:rPr>
          <w:rFonts w:ascii="Calibri" w:eastAsia="Calibri" w:hAnsi="Calibri" w:cs="Calibri"/>
          <w:sz w:val="22"/>
          <w:szCs w:val="22"/>
        </w:rPr>
        <w:t xml:space="preserve"> Amparo Vázquez. El programa se encuentra disponible en la web del grupo GENESIS, donde se informa de un enlace para acceder al mismo desde la web del GNC. Se solicita a JC </w:t>
      </w:r>
      <w:proofErr w:type="spellStart"/>
      <w:r>
        <w:rPr>
          <w:rFonts w:ascii="Calibri" w:eastAsia="Calibri" w:hAnsi="Calibri" w:cs="Calibri"/>
          <w:sz w:val="22"/>
          <w:szCs w:val="22"/>
        </w:rPr>
        <w:t>P</w:t>
      </w:r>
      <w:r>
        <w:rPr>
          <w:rFonts w:ascii="Calibri" w:eastAsia="Calibri" w:hAnsi="Calibri" w:cs="Calibri"/>
          <w:sz w:val="22"/>
          <w:szCs w:val="22"/>
        </w:rPr>
        <w:t>erez</w:t>
      </w:r>
      <w:proofErr w:type="spellEnd"/>
      <w:r>
        <w:rPr>
          <w:rFonts w:ascii="Calibri" w:eastAsia="Calibri" w:hAnsi="Calibri" w:cs="Calibri"/>
          <w:sz w:val="22"/>
          <w:szCs w:val="22"/>
        </w:rPr>
        <w:t xml:space="preserve"> Pons que instale dicho enlace en la web del grupo.</w:t>
      </w:r>
    </w:p>
    <w:p w:rsidR="00DB52D3" w:rsidRDefault="00DB52D3">
      <w:pPr>
        <w:ind w:left="708"/>
        <w:jc w:val="both"/>
        <w:rPr>
          <w:rFonts w:ascii="Calibri" w:eastAsia="Calibri" w:hAnsi="Calibri" w:cs="Calibri"/>
          <w:sz w:val="22"/>
          <w:szCs w:val="22"/>
        </w:rPr>
      </w:pPr>
    </w:p>
    <w:p w:rsidR="00DB52D3" w:rsidRDefault="00DC734A">
      <w:pPr>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lastRenderedPageBreak/>
        <w:t>Actualización de los proyectos iniciados por el Grupo de Trabajo:</w:t>
      </w:r>
    </w:p>
    <w:p w:rsidR="00DB52D3" w:rsidRDefault="00DC734A">
      <w:pPr>
        <w:numPr>
          <w:ilvl w:val="1"/>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Proyecto </w:t>
      </w:r>
      <w:proofErr w:type="spellStart"/>
      <w:r>
        <w:rPr>
          <w:rFonts w:ascii="Calibri" w:eastAsia="Calibri" w:hAnsi="Calibri" w:cs="Calibri"/>
          <w:b/>
          <w:color w:val="000000"/>
          <w:sz w:val="22"/>
          <w:szCs w:val="22"/>
        </w:rPr>
        <w:t>Tecnifarm</w:t>
      </w:r>
      <w:proofErr w:type="spellEnd"/>
      <w:r>
        <w:rPr>
          <w:rFonts w:ascii="Calibri" w:eastAsia="Calibri" w:hAnsi="Calibri" w:cs="Calibri"/>
          <w:b/>
          <w:color w:val="000000"/>
          <w:sz w:val="22"/>
          <w:szCs w:val="22"/>
        </w:rPr>
        <w:t>.</w:t>
      </w:r>
    </w:p>
    <w:p w:rsidR="00DB52D3" w:rsidRDefault="00DC734A">
      <w:pPr>
        <w:ind w:left="851"/>
        <w:jc w:val="both"/>
        <w:rPr>
          <w:rFonts w:ascii="Calibri" w:eastAsia="Calibri" w:hAnsi="Calibri" w:cs="Calibri"/>
          <w:sz w:val="22"/>
          <w:szCs w:val="22"/>
        </w:rPr>
      </w:pPr>
      <w:r>
        <w:rPr>
          <w:rFonts w:ascii="Calibri" w:eastAsia="Calibri" w:hAnsi="Calibri" w:cs="Calibri"/>
          <w:sz w:val="22"/>
          <w:szCs w:val="22"/>
        </w:rPr>
        <w:t xml:space="preserve">Se ha concluido la primera parte, en la que se han desarrollado los aspectos teóricos de los temas de Gastroenterología (Dra. Cristina Sangrador), Endocrinología (Dra. Cristina Sangrador) y Nutrición Artificial (Dra. M. </w:t>
      </w:r>
      <w:proofErr w:type="spellStart"/>
      <w:r>
        <w:rPr>
          <w:rFonts w:ascii="Calibri" w:eastAsia="Calibri" w:hAnsi="Calibri" w:cs="Calibri"/>
          <w:sz w:val="22"/>
          <w:szCs w:val="22"/>
        </w:rPr>
        <w:t>Sirvent</w:t>
      </w:r>
      <w:proofErr w:type="spellEnd"/>
      <w:r>
        <w:rPr>
          <w:rFonts w:ascii="Calibri" w:eastAsia="Calibri" w:hAnsi="Calibri" w:cs="Calibri"/>
          <w:sz w:val="22"/>
          <w:szCs w:val="22"/>
        </w:rPr>
        <w:t>).</w:t>
      </w:r>
    </w:p>
    <w:p w:rsidR="00DB52D3" w:rsidRDefault="00DC734A">
      <w:pPr>
        <w:ind w:left="851"/>
        <w:jc w:val="both"/>
        <w:rPr>
          <w:rFonts w:ascii="Calibri" w:eastAsia="Calibri" w:hAnsi="Calibri" w:cs="Calibri"/>
          <w:sz w:val="22"/>
          <w:szCs w:val="22"/>
        </w:rPr>
      </w:pPr>
      <w:r>
        <w:rPr>
          <w:rFonts w:ascii="Calibri" w:eastAsia="Calibri" w:hAnsi="Calibri" w:cs="Calibri"/>
          <w:sz w:val="22"/>
          <w:szCs w:val="22"/>
        </w:rPr>
        <w:t>Queda pendiente el desarro</w:t>
      </w:r>
      <w:r>
        <w:rPr>
          <w:rFonts w:ascii="Calibri" w:eastAsia="Calibri" w:hAnsi="Calibri" w:cs="Calibri"/>
          <w:sz w:val="22"/>
          <w:szCs w:val="22"/>
        </w:rPr>
        <w:t>llo de la segunda parte del proyecto relativa a competencias y habilidades, que debe quedar concluida en el mes de septiembre.</w:t>
      </w:r>
    </w:p>
    <w:p w:rsidR="00DB52D3" w:rsidRDefault="00DB52D3">
      <w:pPr>
        <w:ind w:left="851"/>
        <w:jc w:val="both"/>
        <w:rPr>
          <w:rFonts w:ascii="Calibri" w:eastAsia="Calibri" w:hAnsi="Calibri" w:cs="Calibri"/>
          <w:sz w:val="22"/>
          <w:szCs w:val="22"/>
        </w:rPr>
      </w:pPr>
    </w:p>
    <w:p w:rsidR="00DB52D3" w:rsidRDefault="00DC734A">
      <w:pPr>
        <w:numPr>
          <w:ilvl w:val="1"/>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Proyecto “Aplicación informática del proceso de soporte nutricional”.</w:t>
      </w:r>
    </w:p>
    <w:p w:rsidR="00DB52D3" w:rsidRDefault="00DC734A">
      <w:pPr>
        <w:ind w:left="851"/>
        <w:rPr>
          <w:rFonts w:ascii="Calibri" w:eastAsia="Calibri" w:hAnsi="Calibri" w:cs="Calibri"/>
          <w:sz w:val="22"/>
          <w:szCs w:val="22"/>
        </w:rPr>
      </w:pPr>
      <w:r>
        <w:rPr>
          <w:rFonts w:ascii="Calibri" w:eastAsia="Calibri" w:hAnsi="Calibri" w:cs="Calibri"/>
          <w:sz w:val="22"/>
          <w:szCs w:val="22"/>
        </w:rPr>
        <w:t>Coordinador: Ana Mª Martín de Rosales, en colaboración con</w:t>
      </w:r>
      <w:r>
        <w:rPr>
          <w:rFonts w:ascii="Calibri" w:eastAsia="Calibri" w:hAnsi="Calibri" w:cs="Calibri"/>
          <w:sz w:val="22"/>
          <w:szCs w:val="22"/>
        </w:rPr>
        <w:t xml:space="preserve"> el grupo TECNO.</w:t>
      </w:r>
    </w:p>
    <w:p w:rsidR="00DB52D3" w:rsidRDefault="00DC734A">
      <w:pPr>
        <w:ind w:left="851"/>
        <w:jc w:val="both"/>
        <w:rPr>
          <w:rFonts w:ascii="Calibri" w:eastAsia="Calibri" w:hAnsi="Calibri" w:cs="Calibri"/>
          <w:sz w:val="22"/>
          <w:szCs w:val="22"/>
        </w:rPr>
      </w:pPr>
      <w:r>
        <w:rPr>
          <w:rFonts w:ascii="Calibri" w:eastAsia="Calibri" w:hAnsi="Calibri" w:cs="Calibri"/>
          <w:sz w:val="22"/>
          <w:szCs w:val="22"/>
        </w:rPr>
        <w:t>Se termina de definir el objetivo del proyecto, que se concreta en la elaboración de un listado (</w:t>
      </w:r>
      <w:proofErr w:type="spellStart"/>
      <w:r>
        <w:rPr>
          <w:rFonts w:ascii="Calibri" w:eastAsia="Calibri" w:hAnsi="Calibri" w:cs="Calibri"/>
          <w:sz w:val="22"/>
          <w:szCs w:val="22"/>
        </w:rPr>
        <w:t>checklist</w:t>
      </w:r>
      <w:proofErr w:type="spellEnd"/>
      <w:r>
        <w:rPr>
          <w:rFonts w:ascii="Calibri" w:eastAsia="Calibri" w:hAnsi="Calibri" w:cs="Calibri"/>
          <w:sz w:val="22"/>
          <w:szCs w:val="22"/>
        </w:rPr>
        <w:t>) con los criterios que debe reunir un programa de soporte nutricional, y que abarque tanto los aspectos clínicos como los galénicos.</w:t>
      </w:r>
      <w:r>
        <w:rPr>
          <w:rFonts w:ascii="Calibri" w:eastAsia="Calibri" w:hAnsi="Calibri" w:cs="Calibri"/>
          <w:sz w:val="22"/>
          <w:szCs w:val="22"/>
        </w:rPr>
        <w:t xml:space="preserve"> Sería algo similar al documento elaborado en su día por el grupo TECNO y relativo a las características que debe reunir un programa de prescripción electrónica asistida en oncología.</w:t>
      </w:r>
    </w:p>
    <w:p w:rsidR="00DB52D3" w:rsidRDefault="00DB52D3">
      <w:pPr>
        <w:ind w:left="851"/>
        <w:jc w:val="both"/>
        <w:rPr>
          <w:rFonts w:ascii="Calibri" w:eastAsia="Calibri" w:hAnsi="Calibri" w:cs="Calibri"/>
          <w:sz w:val="22"/>
          <w:szCs w:val="22"/>
        </w:rPr>
      </w:pPr>
    </w:p>
    <w:p w:rsidR="00DB52D3" w:rsidRDefault="00DC734A">
      <w:pPr>
        <w:numPr>
          <w:ilvl w:val="1"/>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Proyecto “Evaluación del estado nutricional de los residentes instituci</w:t>
      </w:r>
      <w:r>
        <w:rPr>
          <w:rFonts w:ascii="Calibri" w:eastAsia="Calibri" w:hAnsi="Calibri" w:cs="Calibri"/>
          <w:b/>
          <w:color w:val="000000"/>
          <w:sz w:val="22"/>
          <w:szCs w:val="22"/>
        </w:rPr>
        <w:t xml:space="preserve">onalizados en centros </w:t>
      </w:r>
      <w:proofErr w:type="spellStart"/>
      <w:r>
        <w:rPr>
          <w:rFonts w:ascii="Calibri" w:eastAsia="Calibri" w:hAnsi="Calibri" w:cs="Calibri"/>
          <w:b/>
          <w:color w:val="000000"/>
          <w:sz w:val="22"/>
          <w:szCs w:val="22"/>
        </w:rPr>
        <w:t>sociosanitarios</w:t>
      </w:r>
      <w:proofErr w:type="spellEnd"/>
      <w:r>
        <w:rPr>
          <w:rFonts w:ascii="Calibri" w:eastAsia="Calibri" w:hAnsi="Calibri" w:cs="Calibri"/>
          <w:b/>
          <w:color w:val="000000"/>
          <w:sz w:val="22"/>
          <w:szCs w:val="22"/>
        </w:rPr>
        <w:t xml:space="preserve"> de Galicia”.</w:t>
      </w:r>
    </w:p>
    <w:p w:rsidR="00DB52D3" w:rsidRDefault="00DC734A">
      <w:pPr>
        <w:ind w:left="851"/>
        <w:rPr>
          <w:rFonts w:ascii="Calibri" w:eastAsia="Calibri" w:hAnsi="Calibri" w:cs="Calibri"/>
          <w:sz w:val="22"/>
          <w:szCs w:val="22"/>
        </w:rPr>
      </w:pPr>
      <w:r>
        <w:rPr>
          <w:rFonts w:ascii="Calibri" w:eastAsia="Calibri" w:hAnsi="Calibri" w:cs="Calibri"/>
          <w:sz w:val="22"/>
          <w:szCs w:val="22"/>
        </w:rPr>
        <w:t>Coordinador: Cristina Vázquez.</w:t>
      </w:r>
    </w:p>
    <w:p w:rsidR="00DB52D3" w:rsidRDefault="00DC734A">
      <w:pPr>
        <w:ind w:left="851"/>
        <w:jc w:val="both"/>
        <w:rPr>
          <w:rFonts w:ascii="Calibri" w:eastAsia="Calibri" w:hAnsi="Calibri" w:cs="Calibri"/>
          <w:sz w:val="22"/>
          <w:szCs w:val="22"/>
        </w:rPr>
      </w:pPr>
      <w:r>
        <w:rPr>
          <w:rFonts w:ascii="Calibri" w:eastAsia="Calibri" w:hAnsi="Calibri" w:cs="Calibri"/>
          <w:sz w:val="22"/>
          <w:szCs w:val="22"/>
        </w:rPr>
        <w:t>En la actualidad se dispone de datos de tres centros en Galicia (Vigo, Orense y Ferrol); del resto de centros no se han recibido datos. Se enviará un correo a los farmacéutic</w:t>
      </w:r>
      <w:r>
        <w:rPr>
          <w:rFonts w:ascii="Calibri" w:eastAsia="Calibri" w:hAnsi="Calibri" w:cs="Calibri"/>
          <w:sz w:val="22"/>
          <w:szCs w:val="22"/>
        </w:rPr>
        <w:t>os que mostraron su interés en participar para conocer si han recogido la información.</w:t>
      </w:r>
    </w:p>
    <w:p w:rsidR="00DB52D3" w:rsidRDefault="00DB52D3">
      <w:pPr>
        <w:ind w:left="851"/>
        <w:jc w:val="both"/>
        <w:rPr>
          <w:rFonts w:ascii="Calibri" w:eastAsia="Calibri" w:hAnsi="Calibri" w:cs="Calibri"/>
          <w:sz w:val="22"/>
          <w:szCs w:val="22"/>
        </w:rPr>
      </w:pPr>
    </w:p>
    <w:p w:rsidR="00DB52D3" w:rsidRDefault="00DC734A">
      <w:pPr>
        <w:numPr>
          <w:ilvl w:val="1"/>
          <w:numId w:val="1"/>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Proyecto “Administración de fármacos orales antineoplásicos en pacientes con sonda de alimentación”.</w:t>
      </w:r>
    </w:p>
    <w:p w:rsidR="00DB52D3" w:rsidRDefault="00DC734A">
      <w:pPr>
        <w:ind w:left="851"/>
        <w:jc w:val="both"/>
        <w:rPr>
          <w:rFonts w:ascii="Calibri" w:eastAsia="Calibri" w:hAnsi="Calibri" w:cs="Calibri"/>
          <w:sz w:val="22"/>
          <w:szCs w:val="22"/>
        </w:rPr>
      </w:pPr>
      <w:r>
        <w:rPr>
          <w:rFonts w:ascii="Calibri" w:eastAsia="Calibri" w:hAnsi="Calibri" w:cs="Calibri"/>
          <w:sz w:val="22"/>
          <w:szCs w:val="22"/>
        </w:rPr>
        <w:t>Coordinador: Cristina Vázquez y Rosa Romero.</w:t>
      </w:r>
    </w:p>
    <w:p w:rsidR="00DB52D3" w:rsidRDefault="00DC734A">
      <w:pPr>
        <w:ind w:left="851"/>
        <w:jc w:val="both"/>
        <w:rPr>
          <w:rFonts w:ascii="Calibri" w:eastAsia="Calibri" w:hAnsi="Calibri" w:cs="Calibri"/>
          <w:sz w:val="22"/>
          <w:szCs w:val="22"/>
        </w:rPr>
      </w:pPr>
      <w:r>
        <w:rPr>
          <w:rFonts w:ascii="Calibri" w:eastAsia="Calibri" w:hAnsi="Calibri" w:cs="Calibri"/>
          <w:sz w:val="22"/>
          <w:szCs w:val="22"/>
        </w:rPr>
        <w:t>La tabla con los fármacos se encuentra finalizada, solo a falta de incluir los nuevos antineoplásicos orales. Se ha iniciado la redacción del artículo.</w:t>
      </w:r>
    </w:p>
    <w:p w:rsidR="00DB52D3" w:rsidRDefault="00DB52D3">
      <w:pPr>
        <w:ind w:left="851"/>
        <w:jc w:val="both"/>
        <w:rPr>
          <w:rFonts w:ascii="Calibri" w:eastAsia="Calibri" w:hAnsi="Calibri" w:cs="Calibri"/>
          <w:sz w:val="22"/>
          <w:szCs w:val="22"/>
        </w:rPr>
      </w:pPr>
    </w:p>
    <w:p w:rsidR="00DB52D3" w:rsidRDefault="00DC734A">
      <w:pPr>
        <w:numPr>
          <w:ilvl w:val="1"/>
          <w:numId w:val="1"/>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Proyecto “Competencias jurídico-profesionales del farmacéutico de hospital en Nutrición Clínica”.</w:t>
      </w:r>
    </w:p>
    <w:p w:rsidR="00DB52D3" w:rsidRDefault="00DC734A">
      <w:pPr>
        <w:ind w:left="851"/>
        <w:jc w:val="both"/>
        <w:rPr>
          <w:rFonts w:ascii="Calibri" w:eastAsia="Calibri" w:hAnsi="Calibri" w:cs="Calibri"/>
          <w:sz w:val="22"/>
          <w:szCs w:val="22"/>
        </w:rPr>
      </w:pPr>
      <w:r>
        <w:rPr>
          <w:rFonts w:ascii="Calibri" w:eastAsia="Calibri" w:hAnsi="Calibri" w:cs="Calibri"/>
          <w:sz w:val="22"/>
          <w:szCs w:val="22"/>
        </w:rPr>
        <w:t>Coord</w:t>
      </w:r>
      <w:r>
        <w:rPr>
          <w:rFonts w:ascii="Calibri" w:eastAsia="Calibri" w:hAnsi="Calibri" w:cs="Calibri"/>
          <w:sz w:val="22"/>
          <w:szCs w:val="22"/>
        </w:rPr>
        <w:t>inador: Juan Carlos Pérez-Pons.</w:t>
      </w:r>
    </w:p>
    <w:p w:rsidR="00DB52D3" w:rsidRDefault="00DC734A">
      <w:pPr>
        <w:ind w:left="851"/>
        <w:jc w:val="both"/>
        <w:rPr>
          <w:rFonts w:ascii="Calibri" w:eastAsia="Calibri" w:hAnsi="Calibri" w:cs="Calibri"/>
          <w:sz w:val="22"/>
          <w:szCs w:val="22"/>
        </w:rPr>
      </w:pPr>
      <w:r>
        <w:rPr>
          <w:rFonts w:ascii="Calibri" w:eastAsia="Calibri" w:hAnsi="Calibri" w:cs="Calibri"/>
          <w:sz w:val="22"/>
          <w:szCs w:val="22"/>
        </w:rPr>
        <w:t>La asesoría jurídica de la SEFH ha realizado su última revisión y actualización del documento. Se encuentra listo para adecuar su formato a lo exigido para su publicación en la revista Farmacia Hospitalaria.</w:t>
      </w:r>
    </w:p>
    <w:p w:rsidR="00DB52D3" w:rsidRDefault="00DB52D3">
      <w:pPr>
        <w:ind w:left="851"/>
        <w:jc w:val="both"/>
        <w:rPr>
          <w:rFonts w:ascii="Calibri" w:eastAsia="Calibri" w:hAnsi="Calibri" w:cs="Calibri"/>
          <w:sz w:val="22"/>
          <w:szCs w:val="22"/>
        </w:rPr>
      </w:pPr>
    </w:p>
    <w:p w:rsidR="00DB52D3" w:rsidRDefault="00DC734A">
      <w:pPr>
        <w:numPr>
          <w:ilvl w:val="1"/>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Proyecto “Conta</w:t>
      </w:r>
      <w:r>
        <w:rPr>
          <w:rFonts w:ascii="Calibri" w:eastAsia="Calibri" w:hAnsi="Calibri" w:cs="Calibri"/>
          <w:b/>
          <w:color w:val="000000"/>
          <w:sz w:val="22"/>
          <w:szCs w:val="22"/>
        </w:rPr>
        <w:t>minación por aluminio y manganeso de las bolsas de Nutrición Parenteral”.</w:t>
      </w:r>
    </w:p>
    <w:p w:rsidR="00DB52D3" w:rsidRDefault="00DC734A">
      <w:pPr>
        <w:ind w:left="851"/>
        <w:rPr>
          <w:rFonts w:ascii="Calibri" w:eastAsia="Calibri" w:hAnsi="Calibri" w:cs="Calibri"/>
          <w:sz w:val="22"/>
          <w:szCs w:val="22"/>
        </w:rPr>
      </w:pPr>
      <w:r>
        <w:rPr>
          <w:rFonts w:ascii="Calibri" w:eastAsia="Calibri" w:hAnsi="Calibri" w:cs="Calibri"/>
          <w:sz w:val="22"/>
          <w:szCs w:val="22"/>
        </w:rPr>
        <w:t>Coordinador: Pilar Tejada.</w:t>
      </w:r>
    </w:p>
    <w:p w:rsidR="00DB52D3" w:rsidRDefault="00DC734A">
      <w:pPr>
        <w:ind w:left="851"/>
        <w:jc w:val="both"/>
        <w:rPr>
          <w:rFonts w:ascii="Calibri" w:eastAsia="Calibri" w:hAnsi="Calibri" w:cs="Calibri"/>
          <w:sz w:val="22"/>
          <w:szCs w:val="22"/>
        </w:rPr>
      </w:pPr>
      <w:r>
        <w:rPr>
          <w:rFonts w:ascii="Calibri" w:eastAsia="Calibri" w:hAnsi="Calibri" w:cs="Calibri"/>
          <w:sz w:val="22"/>
          <w:szCs w:val="22"/>
        </w:rPr>
        <w:t>El trabajo de campo se encuentra finalizado. Solo pendiente de concluir el artículo para su publicación.</w:t>
      </w:r>
    </w:p>
    <w:p w:rsidR="00DB52D3" w:rsidRDefault="00DB52D3">
      <w:pPr>
        <w:ind w:left="851"/>
        <w:jc w:val="both"/>
        <w:rPr>
          <w:rFonts w:ascii="Calibri" w:eastAsia="Calibri" w:hAnsi="Calibri" w:cs="Calibri"/>
          <w:sz w:val="22"/>
          <w:szCs w:val="22"/>
        </w:rPr>
      </w:pPr>
    </w:p>
    <w:p w:rsidR="00DB52D3" w:rsidRDefault="00DC734A">
      <w:pPr>
        <w:numPr>
          <w:ilvl w:val="1"/>
          <w:numId w:val="1"/>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Proyecto de formación de BPS en Nutrición Clínica</w:t>
      </w:r>
      <w:r>
        <w:rPr>
          <w:rFonts w:ascii="Calibri" w:eastAsia="Calibri" w:hAnsi="Calibri" w:cs="Calibri"/>
          <w:b/>
          <w:color w:val="000000"/>
          <w:sz w:val="22"/>
          <w:szCs w:val="22"/>
        </w:rPr>
        <w:t>.</w:t>
      </w:r>
    </w:p>
    <w:p w:rsidR="00DB52D3" w:rsidRDefault="00DC734A">
      <w:pPr>
        <w:ind w:left="851"/>
        <w:jc w:val="both"/>
        <w:rPr>
          <w:rFonts w:ascii="Calibri" w:eastAsia="Calibri" w:hAnsi="Calibri" w:cs="Calibri"/>
          <w:sz w:val="22"/>
          <w:szCs w:val="22"/>
        </w:rPr>
      </w:pPr>
      <w:r>
        <w:rPr>
          <w:rFonts w:ascii="Calibri" w:eastAsia="Calibri" w:hAnsi="Calibri" w:cs="Calibri"/>
          <w:sz w:val="22"/>
          <w:szCs w:val="22"/>
        </w:rPr>
        <w:t>Coordinador: M Victoria Calvo.</w:t>
      </w:r>
    </w:p>
    <w:p w:rsidR="00DB52D3" w:rsidRDefault="00DC734A">
      <w:pPr>
        <w:ind w:left="851"/>
        <w:jc w:val="both"/>
        <w:rPr>
          <w:rFonts w:ascii="Calibri" w:eastAsia="Calibri" w:hAnsi="Calibri" w:cs="Calibri"/>
          <w:sz w:val="22"/>
          <w:szCs w:val="22"/>
        </w:rPr>
      </w:pPr>
      <w:r>
        <w:rPr>
          <w:rFonts w:ascii="Calibri" w:eastAsia="Calibri" w:hAnsi="Calibri" w:cs="Calibri"/>
          <w:sz w:val="22"/>
          <w:szCs w:val="22"/>
        </w:rPr>
        <w:t>Esta edición se encuentra financiada por Nutricia habiéndose encargado el laboratorio de la selección de los alumnos invitados al curso para la preparación del examen de acreditación BCNSP. ,  Comenzaron 15 farmacéuticos de</w:t>
      </w:r>
      <w:r>
        <w:rPr>
          <w:rFonts w:ascii="Calibri" w:eastAsia="Calibri" w:hAnsi="Calibri" w:cs="Calibri"/>
          <w:sz w:val="22"/>
          <w:szCs w:val="22"/>
        </w:rPr>
        <w:t xml:space="preserve"> hospital y solamente 10 </w:t>
      </w:r>
      <w:proofErr w:type="spellStart"/>
      <w:r>
        <w:rPr>
          <w:rFonts w:ascii="Calibri" w:eastAsia="Calibri" w:hAnsi="Calibri" w:cs="Calibri"/>
          <w:sz w:val="22"/>
          <w:szCs w:val="22"/>
        </w:rPr>
        <w:t>continuan</w:t>
      </w:r>
      <w:proofErr w:type="spellEnd"/>
      <w:r>
        <w:rPr>
          <w:rFonts w:ascii="Calibri" w:eastAsia="Calibri" w:hAnsi="Calibri" w:cs="Calibri"/>
          <w:sz w:val="22"/>
          <w:szCs w:val="22"/>
        </w:rPr>
        <w:t xml:space="preserve"> con el curso.  Se plantea la conveniencia de retomar el sistema de selección de los alumnos llevado a cabo en las ediciones anteriores, esto es mediante examen de conocimientos previos. Se analiza la idoneidad de la organ</w:t>
      </w:r>
      <w:r>
        <w:rPr>
          <w:rFonts w:ascii="Calibri" w:eastAsia="Calibri" w:hAnsi="Calibri" w:cs="Calibri"/>
          <w:sz w:val="22"/>
          <w:szCs w:val="22"/>
        </w:rPr>
        <w:t>ización actual, considerando conveniente  que sea el propio grupo de nutrición quien organice y coordine dicho curso, con los recursos que tenga disponibles. Se plantean tres posibles opciones a explorar:</w:t>
      </w:r>
    </w:p>
    <w:p w:rsidR="00DB52D3" w:rsidRDefault="00DC734A">
      <w:pPr>
        <w:numPr>
          <w:ilvl w:val="1"/>
          <w:numId w:val="3"/>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Opción A: Solicitar a la SEFH financiación para realizar el curso</w:t>
      </w:r>
    </w:p>
    <w:p w:rsidR="00DB52D3" w:rsidRDefault="00DC734A">
      <w:pPr>
        <w:numPr>
          <w:ilvl w:val="1"/>
          <w:numId w:val="3"/>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lastRenderedPageBreak/>
        <w:t>Opción B: Plantear financiación por cada alumno, a título individual.</w:t>
      </w:r>
    </w:p>
    <w:p w:rsidR="00DB52D3" w:rsidRDefault="00DC734A">
      <w:pPr>
        <w:numPr>
          <w:ilvl w:val="1"/>
          <w:numId w:val="3"/>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Opción C: Solicitar nuevamente la colaboración de la industria farmacéutica, pero basando la selección de los alumnos en</w:t>
      </w:r>
      <w:r>
        <w:rPr>
          <w:rFonts w:ascii="Calibri" w:eastAsia="Calibri" w:hAnsi="Calibri" w:cs="Calibri"/>
          <w:color w:val="000000"/>
          <w:sz w:val="22"/>
          <w:szCs w:val="22"/>
        </w:rPr>
        <w:t xml:space="preserve"> la realización de un examen previo.</w:t>
      </w:r>
    </w:p>
    <w:p w:rsidR="00DB52D3" w:rsidRDefault="00DB52D3">
      <w:pPr>
        <w:ind w:left="851"/>
        <w:jc w:val="both"/>
        <w:rPr>
          <w:rFonts w:ascii="Calibri" w:eastAsia="Calibri" w:hAnsi="Calibri" w:cs="Calibri"/>
          <w:sz w:val="22"/>
          <w:szCs w:val="22"/>
        </w:rPr>
      </w:pPr>
    </w:p>
    <w:p w:rsidR="00DB52D3" w:rsidRDefault="00DC734A">
      <w:pPr>
        <w:numPr>
          <w:ilvl w:val="1"/>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Proyecto “Prevalencia de desnutrición en las Unidades de pacientes externos de los servicios de farmacia hospitalaria”.</w:t>
      </w:r>
    </w:p>
    <w:p w:rsidR="00DB52D3" w:rsidRDefault="00DC734A">
      <w:pPr>
        <w:ind w:left="851"/>
        <w:jc w:val="both"/>
        <w:rPr>
          <w:rFonts w:ascii="Calibri" w:eastAsia="Calibri" w:hAnsi="Calibri" w:cs="Calibri"/>
          <w:sz w:val="22"/>
          <w:szCs w:val="22"/>
        </w:rPr>
      </w:pPr>
      <w:r>
        <w:rPr>
          <w:rFonts w:ascii="Calibri" w:eastAsia="Calibri" w:hAnsi="Calibri" w:cs="Calibri"/>
          <w:sz w:val="22"/>
          <w:szCs w:val="22"/>
        </w:rPr>
        <w:t xml:space="preserve">Coordinador: Carmen Ripa, Amparo </w:t>
      </w:r>
      <w:proofErr w:type="spellStart"/>
      <w:r>
        <w:rPr>
          <w:rFonts w:ascii="Calibri" w:eastAsia="Calibri" w:hAnsi="Calibri" w:cs="Calibri"/>
          <w:sz w:val="22"/>
          <w:szCs w:val="22"/>
        </w:rPr>
        <w:t>Vazquez</w:t>
      </w:r>
      <w:proofErr w:type="spellEnd"/>
      <w:r>
        <w:rPr>
          <w:rFonts w:ascii="Calibri" w:eastAsia="Calibri" w:hAnsi="Calibri" w:cs="Calibri"/>
          <w:sz w:val="22"/>
          <w:szCs w:val="22"/>
        </w:rPr>
        <w:t xml:space="preserve">, M Victoria Calvo, Mariola </w:t>
      </w:r>
      <w:proofErr w:type="spellStart"/>
      <w:r>
        <w:rPr>
          <w:rFonts w:ascii="Calibri" w:eastAsia="Calibri" w:hAnsi="Calibri" w:cs="Calibri"/>
          <w:sz w:val="22"/>
          <w:szCs w:val="22"/>
        </w:rPr>
        <w:t>Sirvent</w:t>
      </w:r>
      <w:proofErr w:type="spellEnd"/>
      <w:r>
        <w:rPr>
          <w:rFonts w:ascii="Calibri" w:eastAsia="Calibri" w:hAnsi="Calibri" w:cs="Calibri"/>
          <w:sz w:val="22"/>
          <w:szCs w:val="22"/>
        </w:rPr>
        <w:t>.</w:t>
      </w:r>
    </w:p>
    <w:p w:rsidR="00DB52D3" w:rsidRDefault="00DC734A">
      <w:pPr>
        <w:ind w:left="851"/>
        <w:jc w:val="both"/>
        <w:rPr>
          <w:rFonts w:ascii="Calibri" w:eastAsia="Calibri" w:hAnsi="Calibri" w:cs="Calibri"/>
          <w:sz w:val="22"/>
          <w:szCs w:val="22"/>
        </w:rPr>
      </w:pPr>
      <w:r>
        <w:rPr>
          <w:rFonts w:ascii="Calibri" w:eastAsia="Calibri" w:hAnsi="Calibri" w:cs="Calibri"/>
          <w:sz w:val="22"/>
          <w:szCs w:val="22"/>
        </w:rPr>
        <w:t>Se obtuvo la aprobaci</w:t>
      </w:r>
      <w:r>
        <w:rPr>
          <w:rFonts w:ascii="Calibri" w:eastAsia="Calibri" w:hAnsi="Calibri" w:cs="Calibri"/>
          <w:sz w:val="22"/>
          <w:szCs w:val="22"/>
        </w:rPr>
        <w:t xml:space="preserve">ón del estudio por parte del CEIC del Hospital Universitario de Alcorcón. En la actualidad se está procediendo al análisis estadístico de los datos. Dicho análisis se está realizando en el Hospital de </w:t>
      </w:r>
      <w:proofErr w:type="spellStart"/>
      <w:r>
        <w:rPr>
          <w:rFonts w:ascii="Calibri" w:eastAsia="Calibri" w:hAnsi="Calibri" w:cs="Calibri"/>
          <w:sz w:val="22"/>
          <w:szCs w:val="22"/>
        </w:rPr>
        <w:t>Donosti</w:t>
      </w:r>
      <w:proofErr w:type="spellEnd"/>
      <w:r>
        <w:rPr>
          <w:rFonts w:ascii="Calibri" w:eastAsia="Calibri" w:hAnsi="Calibri" w:cs="Calibri"/>
          <w:sz w:val="22"/>
          <w:szCs w:val="22"/>
        </w:rPr>
        <w:t xml:space="preserve">. Se </w:t>
      </w:r>
      <w:proofErr w:type="spellStart"/>
      <w:r>
        <w:rPr>
          <w:rFonts w:ascii="Calibri" w:eastAsia="Calibri" w:hAnsi="Calibri" w:cs="Calibri"/>
          <w:sz w:val="22"/>
          <w:szCs w:val="22"/>
        </w:rPr>
        <w:t>prevee</w:t>
      </w:r>
      <w:proofErr w:type="spellEnd"/>
      <w:r>
        <w:rPr>
          <w:rFonts w:ascii="Calibri" w:eastAsia="Calibri" w:hAnsi="Calibri" w:cs="Calibri"/>
          <w:sz w:val="22"/>
          <w:szCs w:val="22"/>
        </w:rPr>
        <w:t xml:space="preserve"> que en unos días se disponga de los </w:t>
      </w:r>
      <w:r>
        <w:rPr>
          <w:rFonts w:ascii="Calibri" w:eastAsia="Calibri" w:hAnsi="Calibri" w:cs="Calibri"/>
          <w:sz w:val="22"/>
          <w:szCs w:val="22"/>
        </w:rPr>
        <w:t>resultados del mismo.</w:t>
      </w:r>
    </w:p>
    <w:p w:rsidR="00DB52D3" w:rsidRDefault="00DB52D3">
      <w:pPr>
        <w:ind w:left="851"/>
        <w:jc w:val="both"/>
        <w:rPr>
          <w:rFonts w:ascii="Calibri" w:eastAsia="Calibri" w:hAnsi="Calibri" w:cs="Calibri"/>
          <w:sz w:val="22"/>
          <w:szCs w:val="22"/>
        </w:rPr>
      </w:pPr>
    </w:p>
    <w:p w:rsidR="00DB52D3" w:rsidRDefault="00DC734A">
      <w:pPr>
        <w:numPr>
          <w:ilvl w:val="1"/>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Proyecto “Actualización de los estándares de práctica del farmacéutico de hospital en el SNE”.</w:t>
      </w:r>
    </w:p>
    <w:p w:rsidR="00DB52D3" w:rsidRDefault="00DC734A">
      <w:pPr>
        <w:ind w:left="851"/>
        <w:rPr>
          <w:rFonts w:ascii="Calibri" w:eastAsia="Calibri" w:hAnsi="Calibri" w:cs="Calibri"/>
        </w:rPr>
      </w:pPr>
      <w:r>
        <w:rPr>
          <w:rFonts w:ascii="Calibri" w:eastAsia="Calibri" w:hAnsi="Calibri" w:cs="Calibri"/>
        </w:rPr>
        <w:t xml:space="preserve">Coordinador: M Victoria Calvo y Mariola </w:t>
      </w:r>
      <w:proofErr w:type="spellStart"/>
      <w:r>
        <w:rPr>
          <w:rFonts w:ascii="Calibri" w:eastAsia="Calibri" w:hAnsi="Calibri" w:cs="Calibri"/>
        </w:rPr>
        <w:t>Sirvent</w:t>
      </w:r>
      <w:proofErr w:type="spellEnd"/>
      <w:r>
        <w:rPr>
          <w:rFonts w:ascii="Calibri" w:eastAsia="Calibri" w:hAnsi="Calibri" w:cs="Calibri"/>
        </w:rPr>
        <w:t>.</w:t>
      </w:r>
    </w:p>
    <w:p w:rsidR="00DB52D3" w:rsidRDefault="00DC734A">
      <w:pPr>
        <w:ind w:left="851"/>
        <w:rPr>
          <w:rFonts w:ascii="Calibri" w:eastAsia="Calibri" w:hAnsi="Calibri" w:cs="Calibri"/>
        </w:rPr>
      </w:pPr>
      <w:r>
        <w:rPr>
          <w:rFonts w:ascii="Calibri" w:eastAsia="Calibri" w:hAnsi="Calibri" w:cs="Calibri"/>
        </w:rPr>
        <w:t xml:space="preserve">No se ha avanzado en este proyecto. </w:t>
      </w:r>
    </w:p>
    <w:p w:rsidR="00DB52D3" w:rsidRDefault="00DB52D3">
      <w:pPr>
        <w:ind w:left="851"/>
        <w:jc w:val="both"/>
        <w:rPr>
          <w:rFonts w:ascii="Calibri" w:eastAsia="Calibri" w:hAnsi="Calibri" w:cs="Calibri"/>
          <w:sz w:val="22"/>
          <w:szCs w:val="22"/>
        </w:rPr>
      </w:pPr>
    </w:p>
    <w:p w:rsidR="00DB52D3" w:rsidRDefault="00DC734A">
      <w:pPr>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Objetivos y actividades previstas para 2018-2020.</w:t>
      </w:r>
    </w:p>
    <w:p w:rsidR="00DB52D3" w:rsidRDefault="00DC734A">
      <w:pPr>
        <w:numPr>
          <w:ilvl w:val="1"/>
          <w:numId w:val="1"/>
        </w:numPr>
        <w:pBdr>
          <w:top w:val="nil"/>
          <w:left w:val="nil"/>
          <w:bottom w:val="nil"/>
          <w:right w:val="nil"/>
          <w:between w:val="nil"/>
        </w:pBdr>
      </w:pPr>
      <w:r>
        <w:rPr>
          <w:rFonts w:ascii="Calibri" w:eastAsia="Calibri" w:hAnsi="Calibri" w:cs="Calibri"/>
          <w:b/>
          <w:color w:val="000000"/>
          <w:sz w:val="22"/>
          <w:szCs w:val="22"/>
        </w:rPr>
        <w:t>Participación del GNC en el Congreso de la SEFH.</w:t>
      </w:r>
    </w:p>
    <w:p w:rsidR="00DB52D3" w:rsidRDefault="00DC734A">
      <w:pPr>
        <w:ind w:left="851"/>
        <w:rPr>
          <w:rFonts w:ascii="Calibri" w:eastAsia="Calibri" w:hAnsi="Calibri" w:cs="Calibri"/>
          <w:sz w:val="22"/>
          <w:szCs w:val="22"/>
        </w:rPr>
      </w:pPr>
      <w:r>
        <w:rPr>
          <w:rFonts w:ascii="Calibri" w:eastAsia="Calibri" w:hAnsi="Calibri" w:cs="Calibri"/>
          <w:sz w:val="22"/>
          <w:szCs w:val="22"/>
        </w:rPr>
        <w:t>La participación del GNC en el congreso de la SEFH de 2018 se concreta en el desarrollo de un taller junto con Génesis para la presentación del programa MADRENUT, junto con la resolución de casos prácticos q</w:t>
      </w:r>
      <w:r>
        <w:rPr>
          <w:rFonts w:ascii="Calibri" w:eastAsia="Calibri" w:hAnsi="Calibri" w:cs="Calibri"/>
          <w:sz w:val="22"/>
          <w:szCs w:val="22"/>
        </w:rPr>
        <w:t>ue permitan trabajar los aspectos contenidos en dicho programa.</w:t>
      </w:r>
    </w:p>
    <w:p w:rsidR="00DB52D3" w:rsidRDefault="00DB52D3">
      <w:pPr>
        <w:ind w:left="851"/>
        <w:rPr>
          <w:rFonts w:ascii="Calibri" w:eastAsia="Calibri" w:hAnsi="Calibri" w:cs="Calibri"/>
          <w:sz w:val="22"/>
          <w:szCs w:val="22"/>
        </w:rPr>
      </w:pPr>
    </w:p>
    <w:p w:rsidR="00DB52D3" w:rsidRDefault="00DC734A">
      <w:pPr>
        <w:numPr>
          <w:ilvl w:val="1"/>
          <w:numId w:val="1"/>
        </w:numPr>
        <w:pBdr>
          <w:top w:val="nil"/>
          <w:left w:val="nil"/>
          <w:bottom w:val="nil"/>
          <w:right w:val="nil"/>
          <w:between w:val="nil"/>
        </w:pBdr>
      </w:pPr>
      <w:r>
        <w:rPr>
          <w:rFonts w:ascii="Calibri" w:eastAsia="Calibri" w:hAnsi="Calibri" w:cs="Calibri"/>
          <w:b/>
          <w:color w:val="000000"/>
          <w:sz w:val="22"/>
          <w:szCs w:val="22"/>
        </w:rPr>
        <w:t>Proyecto “Estudio sobre la acción de los fármacos en la ingesta oral”.</w:t>
      </w:r>
    </w:p>
    <w:p w:rsidR="00DB52D3" w:rsidRDefault="00DC734A">
      <w:pPr>
        <w:ind w:left="851"/>
        <w:rPr>
          <w:rFonts w:ascii="Calibri" w:eastAsia="Calibri" w:hAnsi="Calibri" w:cs="Calibri"/>
          <w:sz w:val="22"/>
          <w:szCs w:val="22"/>
        </w:rPr>
      </w:pPr>
      <w:r>
        <w:rPr>
          <w:rFonts w:ascii="Calibri" w:eastAsia="Calibri" w:hAnsi="Calibri" w:cs="Calibri"/>
          <w:sz w:val="22"/>
          <w:szCs w:val="22"/>
        </w:rPr>
        <w:t>Coordinador: Patricia Bravo.</w:t>
      </w:r>
    </w:p>
    <w:p w:rsidR="00DB52D3" w:rsidRDefault="00DC734A">
      <w:pPr>
        <w:ind w:left="851"/>
        <w:rPr>
          <w:rFonts w:ascii="Calibri" w:eastAsia="Calibri" w:hAnsi="Calibri" w:cs="Calibri"/>
          <w:sz w:val="22"/>
          <w:szCs w:val="22"/>
        </w:rPr>
      </w:pPr>
      <w:r>
        <w:rPr>
          <w:rFonts w:ascii="Calibri" w:eastAsia="Calibri" w:hAnsi="Calibri" w:cs="Calibri"/>
          <w:sz w:val="22"/>
          <w:szCs w:val="22"/>
        </w:rPr>
        <w:t>Desarrollar una App sobre los efectos que tienen los medicamentos en la ingesta oral (limit</w:t>
      </w:r>
      <w:r>
        <w:rPr>
          <w:rFonts w:ascii="Calibri" w:eastAsia="Calibri" w:hAnsi="Calibri" w:cs="Calibri"/>
          <w:sz w:val="22"/>
          <w:szCs w:val="22"/>
        </w:rPr>
        <w:t>ación de la ingesta como consecuencia de la aparición de xerostomía, alteraciones del gusto,…).</w:t>
      </w:r>
    </w:p>
    <w:p w:rsidR="00DB52D3" w:rsidRDefault="00DC734A">
      <w:pPr>
        <w:ind w:left="851"/>
        <w:rPr>
          <w:rFonts w:ascii="Calibri" w:eastAsia="Calibri" w:hAnsi="Calibri" w:cs="Calibri"/>
          <w:sz w:val="22"/>
          <w:szCs w:val="22"/>
        </w:rPr>
      </w:pPr>
      <w:r>
        <w:rPr>
          <w:rFonts w:ascii="Calibri" w:eastAsia="Calibri" w:hAnsi="Calibri" w:cs="Calibri"/>
          <w:sz w:val="22"/>
          <w:szCs w:val="22"/>
        </w:rPr>
        <w:t>El laboratorio Nutrición Médica muestra su interés en financiar el proyecto.</w:t>
      </w:r>
    </w:p>
    <w:p w:rsidR="00DB52D3" w:rsidRDefault="00DC734A">
      <w:pPr>
        <w:ind w:left="851"/>
        <w:rPr>
          <w:rFonts w:ascii="Calibri" w:eastAsia="Calibri" w:hAnsi="Calibri" w:cs="Calibri"/>
          <w:sz w:val="22"/>
          <w:szCs w:val="22"/>
        </w:rPr>
      </w:pPr>
      <w:r>
        <w:rPr>
          <w:rFonts w:ascii="Calibri" w:eastAsia="Calibri" w:hAnsi="Calibri" w:cs="Calibri"/>
          <w:sz w:val="22"/>
          <w:szCs w:val="22"/>
        </w:rPr>
        <w:t xml:space="preserve">Se acuerda solicitar la ayuda de la SENPE para financiar actividades de los grupos </w:t>
      </w:r>
      <w:r>
        <w:rPr>
          <w:rFonts w:ascii="Calibri" w:eastAsia="Calibri" w:hAnsi="Calibri" w:cs="Calibri"/>
          <w:sz w:val="22"/>
          <w:szCs w:val="22"/>
        </w:rPr>
        <w:t>de trabajo.</w:t>
      </w:r>
    </w:p>
    <w:p w:rsidR="00DB52D3" w:rsidRDefault="00DB52D3">
      <w:pPr>
        <w:ind w:left="851"/>
        <w:rPr>
          <w:rFonts w:ascii="Calibri" w:eastAsia="Calibri" w:hAnsi="Calibri" w:cs="Calibri"/>
          <w:sz w:val="22"/>
          <w:szCs w:val="22"/>
        </w:rPr>
      </w:pPr>
    </w:p>
    <w:p w:rsidR="00DB52D3" w:rsidRDefault="00DC734A">
      <w:pPr>
        <w:numPr>
          <w:ilvl w:val="1"/>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Proyecto “Estabilidad físico-química de las mezclas de Nutrición Parenteral con el uso de soluciones de aminoácidos enriquecidas con Taurina”.</w:t>
      </w:r>
    </w:p>
    <w:p w:rsidR="00DB52D3" w:rsidRDefault="00DC734A">
      <w:pPr>
        <w:ind w:left="851"/>
        <w:rPr>
          <w:rFonts w:ascii="Calibri" w:eastAsia="Calibri" w:hAnsi="Calibri" w:cs="Calibri"/>
          <w:sz w:val="22"/>
          <w:szCs w:val="22"/>
        </w:rPr>
      </w:pPr>
      <w:r>
        <w:rPr>
          <w:rFonts w:ascii="Calibri" w:eastAsia="Calibri" w:hAnsi="Calibri" w:cs="Calibri"/>
          <w:sz w:val="22"/>
          <w:szCs w:val="22"/>
        </w:rPr>
        <w:t xml:space="preserve">Coordinador: Pilar </w:t>
      </w:r>
      <w:proofErr w:type="spellStart"/>
      <w:r>
        <w:rPr>
          <w:rFonts w:ascii="Calibri" w:eastAsia="Calibri" w:hAnsi="Calibri" w:cs="Calibri"/>
          <w:sz w:val="22"/>
          <w:szCs w:val="22"/>
        </w:rPr>
        <w:t>Gomis</w:t>
      </w:r>
      <w:proofErr w:type="spellEnd"/>
      <w:r>
        <w:rPr>
          <w:rFonts w:ascii="Calibri" w:eastAsia="Calibri" w:hAnsi="Calibri" w:cs="Calibri"/>
          <w:sz w:val="22"/>
          <w:szCs w:val="22"/>
        </w:rPr>
        <w:t>.</w:t>
      </w:r>
    </w:p>
    <w:p w:rsidR="00DB52D3" w:rsidRDefault="00DC734A">
      <w:pPr>
        <w:ind w:left="851"/>
        <w:jc w:val="both"/>
        <w:rPr>
          <w:rFonts w:ascii="Calibri" w:eastAsia="Calibri" w:hAnsi="Calibri" w:cs="Calibri"/>
          <w:sz w:val="22"/>
          <w:szCs w:val="22"/>
        </w:rPr>
      </w:pPr>
      <w:r>
        <w:rPr>
          <w:rFonts w:ascii="Calibri" w:eastAsia="Calibri" w:hAnsi="Calibri" w:cs="Calibri"/>
          <w:sz w:val="22"/>
          <w:szCs w:val="22"/>
        </w:rPr>
        <w:t>Tras detectar la aparición de un precipitado negro en los filtros de admin</w:t>
      </w:r>
      <w:r>
        <w:rPr>
          <w:rFonts w:ascii="Calibri" w:eastAsia="Calibri" w:hAnsi="Calibri" w:cs="Calibri"/>
          <w:sz w:val="22"/>
          <w:szCs w:val="22"/>
        </w:rPr>
        <w:t>istración de la NP con mezclas que emplean soluciones de aminoácidos enriquecidas con taurina, se plantea la necesidad de realizar un estudio que comprenda el análisis del precipitado y la estabilidad de estas mezclas.</w:t>
      </w:r>
    </w:p>
    <w:p w:rsidR="00DB52D3" w:rsidRDefault="00DB52D3">
      <w:pPr>
        <w:ind w:left="851"/>
        <w:jc w:val="both"/>
        <w:rPr>
          <w:rFonts w:ascii="Calibri" w:eastAsia="Calibri" w:hAnsi="Calibri" w:cs="Calibri"/>
          <w:sz w:val="22"/>
          <w:szCs w:val="22"/>
        </w:rPr>
      </w:pPr>
    </w:p>
    <w:p w:rsidR="00DB52D3" w:rsidRDefault="00DC734A">
      <w:pPr>
        <w:numPr>
          <w:ilvl w:val="1"/>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Proyecto “Recomendación del GNC sobr</w:t>
      </w:r>
      <w:r>
        <w:rPr>
          <w:rFonts w:ascii="Calibri" w:eastAsia="Calibri" w:hAnsi="Calibri" w:cs="Calibri"/>
          <w:b/>
          <w:color w:val="000000"/>
          <w:sz w:val="22"/>
          <w:szCs w:val="22"/>
        </w:rPr>
        <w:t>e Buenas Prácticas en la administración segura de NP”.</w:t>
      </w:r>
    </w:p>
    <w:p w:rsidR="00DB52D3" w:rsidRDefault="00DC734A">
      <w:pPr>
        <w:ind w:left="851"/>
        <w:rPr>
          <w:rFonts w:ascii="Calibri" w:eastAsia="Calibri" w:hAnsi="Calibri" w:cs="Calibri"/>
        </w:rPr>
      </w:pPr>
      <w:r>
        <w:rPr>
          <w:rFonts w:ascii="Calibri" w:eastAsia="Calibri" w:hAnsi="Calibri" w:cs="Calibri"/>
        </w:rPr>
        <w:t>Se plantea la conveniencia de elaborar este documento de posicionamiento sobre buenas prácticas.</w:t>
      </w:r>
    </w:p>
    <w:p w:rsidR="00DB52D3" w:rsidRDefault="00DC734A">
      <w:pPr>
        <w:ind w:left="851"/>
        <w:rPr>
          <w:rFonts w:ascii="Calibri" w:eastAsia="Calibri" w:hAnsi="Calibri" w:cs="Calibri"/>
        </w:rPr>
      </w:pPr>
      <w:r>
        <w:rPr>
          <w:rFonts w:ascii="Calibri" w:eastAsia="Calibri" w:hAnsi="Calibri" w:cs="Calibri"/>
        </w:rPr>
        <w:t>No se concreta coordinador para este proyecto.</w:t>
      </w:r>
    </w:p>
    <w:p w:rsidR="00DB52D3" w:rsidRDefault="00DB52D3">
      <w:pPr>
        <w:ind w:left="851"/>
        <w:rPr>
          <w:rFonts w:ascii="Calibri" w:eastAsia="Calibri" w:hAnsi="Calibri" w:cs="Calibri"/>
        </w:rPr>
      </w:pPr>
    </w:p>
    <w:p w:rsidR="00DB52D3" w:rsidRDefault="00DC734A">
      <w:pPr>
        <w:numPr>
          <w:ilvl w:val="1"/>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Proyecto “Curso de formación para residentes”.</w:t>
      </w:r>
    </w:p>
    <w:p w:rsidR="00DB52D3" w:rsidRDefault="00DC734A">
      <w:pPr>
        <w:ind w:left="851"/>
        <w:rPr>
          <w:rFonts w:ascii="Calibri" w:eastAsia="Calibri" w:hAnsi="Calibri" w:cs="Calibri"/>
        </w:rPr>
      </w:pPr>
      <w:r>
        <w:rPr>
          <w:rFonts w:ascii="Calibri" w:eastAsia="Calibri" w:hAnsi="Calibri" w:cs="Calibri"/>
        </w:rPr>
        <w:t xml:space="preserve">Coordinador: María </w:t>
      </w:r>
      <w:proofErr w:type="spellStart"/>
      <w:r>
        <w:rPr>
          <w:rFonts w:ascii="Calibri" w:eastAsia="Calibri" w:hAnsi="Calibri" w:cs="Calibri"/>
        </w:rPr>
        <w:t>Sagalés</w:t>
      </w:r>
      <w:proofErr w:type="spellEnd"/>
      <w:r>
        <w:rPr>
          <w:rFonts w:ascii="Calibri" w:eastAsia="Calibri" w:hAnsi="Calibri" w:cs="Calibri"/>
        </w:rPr>
        <w:t xml:space="preserve">, M Victoria Calvo, Mariola </w:t>
      </w:r>
      <w:proofErr w:type="spellStart"/>
      <w:r>
        <w:rPr>
          <w:rFonts w:ascii="Calibri" w:eastAsia="Calibri" w:hAnsi="Calibri" w:cs="Calibri"/>
        </w:rPr>
        <w:t>Sirvent</w:t>
      </w:r>
      <w:proofErr w:type="spellEnd"/>
      <w:r>
        <w:rPr>
          <w:rFonts w:ascii="Calibri" w:eastAsia="Calibri" w:hAnsi="Calibri" w:cs="Calibri"/>
        </w:rPr>
        <w:t>.</w:t>
      </w:r>
    </w:p>
    <w:p w:rsidR="00DB52D3" w:rsidRDefault="00DC734A">
      <w:pPr>
        <w:ind w:left="851"/>
        <w:rPr>
          <w:rFonts w:ascii="Calibri" w:eastAsia="Calibri" w:hAnsi="Calibri" w:cs="Calibri"/>
        </w:rPr>
      </w:pPr>
      <w:r>
        <w:rPr>
          <w:rFonts w:ascii="Calibri" w:eastAsia="Calibri" w:hAnsi="Calibri" w:cs="Calibri"/>
        </w:rPr>
        <w:t xml:space="preserve">El curso dispone de la financiación de </w:t>
      </w:r>
      <w:proofErr w:type="spellStart"/>
      <w:r>
        <w:rPr>
          <w:rFonts w:ascii="Calibri" w:eastAsia="Calibri" w:hAnsi="Calibri" w:cs="Calibri"/>
        </w:rPr>
        <w:t>Fresenius-Kabi</w:t>
      </w:r>
      <w:proofErr w:type="spellEnd"/>
      <w:r>
        <w:rPr>
          <w:rFonts w:ascii="Calibri" w:eastAsia="Calibri" w:hAnsi="Calibri" w:cs="Calibri"/>
        </w:rPr>
        <w:t>. Se plantea un curso de dos días de duración, y con 60 plazas disponibles dirigido a R3. Fechas de realización: Noviembre 2018.</w:t>
      </w:r>
    </w:p>
    <w:p w:rsidR="00DB52D3" w:rsidRDefault="00DB52D3">
      <w:pPr>
        <w:ind w:left="851"/>
        <w:rPr>
          <w:rFonts w:ascii="Calibri" w:eastAsia="Calibri" w:hAnsi="Calibri" w:cs="Calibri"/>
        </w:rPr>
      </w:pPr>
    </w:p>
    <w:p w:rsidR="00DB52D3" w:rsidRDefault="00DC734A">
      <w:pPr>
        <w:numPr>
          <w:ilvl w:val="1"/>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Proyecto “</w:t>
      </w:r>
      <w:r>
        <w:rPr>
          <w:rFonts w:ascii="Calibri" w:eastAsia="Calibri" w:hAnsi="Calibri" w:cs="Calibri"/>
          <w:b/>
          <w:color w:val="000000"/>
          <w:sz w:val="22"/>
          <w:szCs w:val="22"/>
        </w:rPr>
        <w:t>II Jornadas de actualización en Nutrición Clínica: Atención farmacéutica al paciente oncológico”.</w:t>
      </w:r>
    </w:p>
    <w:p w:rsidR="00DB52D3" w:rsidRDefault="00DC734A">
      <w:pPr>
        <w:ind w:left="851"/>
        <w:rPr>
          <w:rFonts w:ascii="Calibri" w:eastAsia="Calibri" w:hAnsi="Calibri" w:cs="Calibri"/>
        </w:rPr>
      </w:pPr>
      <w:r>
        <w:rPr>
          <w:rFonts w:ascii="Calibri" w:eastAsia="Calibri" w:hAnsi="Calibri" w:cs="Calibri"/>
        </w:rPr>
        <w:t xml:space="preserve">Coordinador: Patricia Bravo y Mariola </w:t>
      </w:r>
      <w:proofErr w:type="spellStart"/>
      <w:r>
        <w:rPr>
          <w:rFonts w:ascii="Calibri" w:eastAsia="Calibri" w:hAnsi="Calibri" w:cs="Calibri"/>
        </w:rPr>
        <w:t>Sirvent</w:t>
      </w:r>
      <w:proofErr w:type="spellEnd"/>
      <w:r>
        <w:rPr>
          <w:rFonts w:ascii="Calibri" w:eastAsia="Calibri" w:hAnsi="Calibri" w:cs="Calibri"/>
        </w:rPr>
        <w:t>.</w:t>
      </w:r>
    </w:p>
    <w:p w:rsidR="00DB52D3" w:rsidRDefault="00DC734A">
      <w:pPr>
        <w:ind w:left="851"/>
        <w:rPr>
          <w:rFonts w:ascii="Calibri" w:eastAsia="Calibri" w:hAnsi="Calibri" w:cs="Calibri"/>
        </w:rPr>
      </w:pPr>
      <w:r>
        <w:rPr>
          <w:rFonts w:ascii="Calibri" w:eastAsia="Calibri" w:hAnsi="Calibri" w:cs="Calibri"/>
        </w:rPr>
        <w:t>Realizar unas Jornadas junto con GEDEFO en la que se aborden aspectos como el impacto nutricional de los nuevos antineoplásicos, las herramientas de cribado nutricional en la población oncológica, y los cuidados nutricionales necesarios para prevenir la ap</w:t>
      </w:r>
      <w:r>
        <w:rPr>
          <w:rFonts w:ascii="Calibri" w:eastAsia="Calibri" w:hAnsi="Calibri" w:cs="Calibri"/>
        </w:rPr>
        <w:t>arición de desnutrición en esta población.</w:t>
      </w:r>
    </w:p>
    <w:p w:rsidR="00DB52D3" w:rsidRDefault="00DB52D3">
      <w:pPr>
        <w:ind w:left="851"/>
        <w:rPr>
          <w:rFonts w:ascii="Calibri" w:eastAsia="Calibri" w:hAnsi="Calibri" w:cs="Calibri"/>
        </w:rPr>
      </w:pPr>
    </w:p>
    <w:p w:rsidR="00DB52D3" w:rsidRDefault="00DC734A">
      <w:pPr>
        <w:numPr>
          <w:ilvl w:val="1"/>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lastRenderedPageBreak/>
        <w:t>Proyecto “Determinar las necesidades formativas en Nutrición Clínica de los Residentes de Farmacia Hospitalaria”.</w:t>
      </w:r>
    </w:p>
    <w:p w:rsidR="00DB52D3" w:rsidRDefault="00DC734A">
      <w:pPr>
        <w:ind w:left="851"/>
        <w:rPr>
          <w:rFonts w:ascii="Calibri" w:eastAsia="Calibri" w:hAnsi="Calibri" w:cs="Calibri"/>
        </w:rPr>
      </w:pPr>
      <w:r>
        <w:rPr>
          <w:rFonts w:ascii="Calibri" w:eastAsia="Calibri" w:hAnsi="Calibri" w:cs="Calibri"/>
        </w:rPr>
        <w:t>Coordinador: Cristina Crespo y M Victoria Calvo.</w:t>
      </w:r>
    </w:p>
    <w:p w:rsidR="00DB52D3" w:rsidRDefault="00DC734A">
      <w:pPr>
        <w:ind w:left="851"/>
        <w:rPr>
          <w:rFonts w:ascii="Calibri" w:eastAsia="Calibri" w:hAnsi="Calibri" w:cs="Calibri"/>
        </w:rPr>
      </w:pPr>
      <w:r>
        <w:rPr>
          <w:rFonts w:ascii="Calibri" w:eastAsia="Calibri" w:hAnsi="Calibri" w:cs="Calibri"/>
        </w:rPr>
        <w:t>Este proyecto se enmarca dentro de las acciones c</w:t>
      </w:r>
      <w:r>
        <w:rPr>
          <w:rFonts w:ascii="Calibri" w:eastAsia="Calibri" w:hAnsi="Calibri" w:cs="Calibri"/>
        </w:rPr>
        <w:t>ontempladas en el Plan Estratégico para el desarrollo de la Nutrición Clínica en los Servicios de Farmacia Hospitalaria definido por el GNC en su reunión de 2017.</w:t>
      </w:r>
    </w:p>
    <w:p w:rsidR="00DB52D3" w:rsidRDefault="00DC734A">
      <w:pPr>
        <w:ind w:left="851"/>
        <w:jc w:val="both"/>
        <w:rPr>
          <w:rFonts w:ascii="Calibri" w:eastAsia="Calibri" w:hAnsi="Calibri" w:cs="Calibri"/>
        </w:rPr>
      </w:pPr>
      <w:r>
        <w:rPr>
          <w:rFonts w:ascii="Calibri" w:eastAsia="Calibri" w:hAnsi="Calibri" w:cs="Calibri"/>
        </w:rPr>
        <w:t>Se realizará una encuesta a todos los residentes de farmacia hospitalaria para conocer cuáles</w:t>
      </w:r>
      <w:r>
        <w:rPr>
          <w:rFonts w:ascii="Calibri" w:eastAsia="Calibri" w:hAnsi="Calibri" w:cs="Calibri"/>
        </w:rPr>
        <w:t xml:space="preserve"> son sus necesidades de formación en esta área de conocimiento para cumplir con los conocimientos y competencias recogidos en el plan nacional de formación de la especialidad.</w:t>
      </w:r>
    </w:p>
    <w:p w:rsidR="00DB52D3" w:rsidRDefault="00DB52D3">
      <w:pPr>
        <w:jc w:val="both"/>
        <w:rPr>
          <w:rFonts w:ascii="Calibri" w:eastAsia="Calibri" w:hAnsi="Calibri" w:cs="Calibri"/>
        </w:rPr>
      </w:pPr>
    </w:p>
    <w:p w:rsidR="00DB52D3" w:rsidRDefault="00DC734A">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Ruegos y preguntas.</w:t>
      </w:r>
    </w:p>
    <w:p w:rsidR="00DB52D3" w:rsidRDefault="00DC734A">
      <w:pPr>
        <w:ind w:left="360"/>
        <w:rPr>
          <w:rFonts w:ascii="Calibri" w:eastAsia="Calibri" w:hAnsi="Calibri" w:cs="Calibri"/>
          <w:sz w:val="22"/>
          <w:szCs w:val="22"/>
        </w:rPr>
      </w:pPr>
      <w:r>
        <w:rPr>
          <w:rFonts w:ascii="Calibri" w:eastAsia="Calibri" w:hAnsi="Calibri" w:cs="Calibri"/>
          <w:sz w:val="22"/>
          <w:szCs w:val="22"/>
        </w:rPr>
        <w:t>Se propone que la siguiente reunión anual del grupo de trabajo tenga mayor duración, dada la cantidad y profundidad de los temas a tratar. Se propone que se inicie por la  mañana a una hora que permita el desplazamiento en el mismo día de todos los asisten</w:t>
      </w:r>
      <w:r>
        <w:rPr>
          <w:rFonts w:ascii="Calibri" w:eastAsia="Calibri" w:hAnsi="Calibri" w:cs="Calibri"/>
          <w:sz w:val="22"/>
          <w:szCs w:val="22"/>
        </w:rPr>
        <w:t>tes, y finalice por la tarde.</w:t>
      </w:r>
    </w:p>
    <w:p w:rsidR="00DB52D3" w:rsidRDefault="00DB52D3">
      <w:pPr>
        <w:ind w:left="360"/>
        <w:rPr>
          <w:rFonts w:ascii="Calibri" w:eastAsia="Calibri" w:hAnsi="Calibri" w:cs="Calibri"/>
          <w:sz w:val="22"/>
          <w:szCs w:val="22"/>
        </w:rPr>
      </w:pPr>
    </w:p>
    <w:p w:rsidR="00DB52D3" w:rsidRDefault="00DB52D3">
      <w:pPr>
        <w:ind w:left="360"/>
        <w:rPr>
          <w:rFonts w:ascii="Calibri" w:eastAsia="Calibri" w:hAnsi="Calibri" w:cs="Calibri"/>
          <w:sz w:val="22"/>
          <w:szCs w:val="22"/>
        </w:rPr>
      </w:pPr>
    </w:p>
    <w:p w:rsidR="00DB52D3" w:rsidRDefault="00DB52D3">
      <w:pPr>
        <w:ind w:left="851"/>
        <w:jc w:val="both"/>
        <w:rPr>
          <w:rFonts w:ascii="Calibri" w:eastAsia="Calibri" w:hAnsi="Calibri" w:cs="Calibri"/>
        </w:rPr>
      </w:pPr>
    </w:p>
    <w:p w:rsidR="00DB52D3" w:rsidRDefault="00DC734A">
      <w:pPr>
        <w:ind w:left="851"/>
        <w:jc w:val="both"/>
        <w:rPr>
          <w:rFonts w:ascii="Calibri" w:eastAsia="Calibri" w:hAnsi="Calibri" w:cs="Calibri"/>
        </w:rPr>
      </w:pPr>
      <w:r>
        <w:rPr>
          <w:rFonts w:ascii="Calibri" w:eastAsia="Calibri" w:hAnsi="Calibri" w:cs="Calibri"/>
          <w:sz w:val="22"/>
          <w:szCs w:val="22"/>
        </w:rPr>
        <w:t>Y sin más asuntos que tratar, se da por concluida la sesión siendo las 19:00 horas del día de la fecha.</w:t>
      </w:r>
    </w:p>
    <w:p w:rsidR="00DB52D3" w:rsidRDefault="00DB52D3"/>
    <w:p w:rsidR="00DB52D3" w:rsidRDefault="00DB52D3"/>
    <w:p w:rsidR="00DB52D3" w:rsidRDefault="00DB52D3"/>
    <w:sectPr w:rsidR="00DB52D3">
      <w:headerReference w:type="default" r:id="rId8"/>
      <w:pgSz w:w="11906" w:h="16838"/>
      <w:pgMar w:top="1418" w:right="1134" w:bottom="1418"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C734A">
      <w:r>
        <w:separator/>
      </w:r>
    </w:p>
  </w:endnote>
  <w:endnote w:type="continuationSeparator" w:id="0">
    <w:p w:rsidR="00000000" w:rsidRDefault="00DC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C734A">
      <w:r>
        <w:separator/>
      </w:r>
    </w:p>
  </w:footnote>
  <w:footnote w:type="continuationSeparator" w:id="0">
    <w:p w:rsidR="00000000" w:rsidRDefault="00DC7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2D3" w:rsidRDefault="00DC734A">
    <w:pPr>
      <w:pBdr>
        <w:top w:val="nil"/>
        <w:left w:val="nil"/>
        <w:bottom w:val="nil"/>
        <w:right w:val="nil"/>
        <w:between w:val="nil"/>
      </w:pBdr>
      <w:tabs>
        <w:tab w:val="center" w:pos="4252"/>
        <w:tab w:val="right" w:pos="8504"/>
      </w:tabs>
      <w:rPr>
        <w:rFonts w:eastAsia="Trebuchet MS" w:cs="Trebuchet MS"/>
        <w:color w:val="000000"/>
        <w:szCs w:val="20"/>
      </w:rPr>
    </w:pPr>
    <w:r>
      <w:rPr>
        <w:noProof/>
      </w:rPr>
      <w:drawing>
        <wp:anchor distT="0" distB="0" distL="114300" distR="114300" simplePos="0" relativeHeight="251658240" behindDoc="0" locked="0" layoutInCell="1" hidden="0" allowOverlap="1">
          <wp:simplePos x="0" y="0"/>
          <wp:positionH relativeFrom="column">
            <wp:posOffset>5327015</wp:posOffset>
          </wp:positionH>
          <wp:positionV relativeFrom="paragraph">
            <wp:posOffset>-372744</wp:posOffset>
          </wp:positionV>
          <wp:extent cx="708660" cy="75311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2295" t="12793" r="66698" b="66387"/>
                  <a:stretch>
                    <a:fillRect/>
                  </a:stretch>
                </pic:blipFill>
                <pic:spPr>
                  <a:xfrm>
                    <a:off x="0" y="0"/>
                    <a:ext cx="708660" cy="75311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-314324</wp:posOffset>
          </wp:positionV>
          <wp:extent cx="1316990" cy="59436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31325" t="31104" r="30855" b="38545"/>
                  <a:stretch>
                    <a:fillRect/>
                  </a:stretch>
                </pic:blipFill>
                <pic:spPr>
                  <a:xfrm>
                    <a:off x="0" y="0"/>
                    <a:ext cx="1316990" cy="59436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648D0"/>
    <w:multiLevelType w:val="multilevel"/>
    <w:tmpl w:val="3710ADA8"/>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599331E"/>
    <w:multiLevelType w:val="multilevel"/>
    <w:tmpl w:val="9E709F4C"/>
    <w:lvl w:ilvl="0">
      <w:start w:val="1"/>
      <w:numFmt w:val="decimal"/>
      <w:lvlText w:val="%1."/>
      <w:lvlJc w:val="left"/>
      <w:pPr>
        <w:ind w:left="360" w:hanging="360"/>
      </w:pPr>
    </w:lvl>
    <w:lvl w:ilvl="1">
      <w:start w:val="1"/>
      <w:numFmt w:val="lowerLetter"/>
      <w:lvlText w:val="%2."/>
      <w:lvlJc w:val="left"/>
      <w:pPr>
        <w:ind w:left="851" w:hanging="454"/>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469A4035"/>
    <w:multiLevelType w:val="multilevel"/>
    <w:tmpl w:val="FA787038"/>
    <w:lvl w:ilvl="0">
      <w:start w:val="1"/>
      <w:numFmt w:val="bullet"/>
      <w:lvlText w:val="-"/>
      <w:lvlJc w:val="left"/>
      <w:pPr>
        <w:ind w:left="1068" w:hanging="360"/>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
    <w:nsid w:val="5CA14640"/>
    <w:multiLevelType w:val="multilevel"/>
    <w:tmpl w:val="9BE642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B52D3"/>
    <w:rsid w:val="00DB52D3"/>
    <w:rsid w:val="00DC73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rebuchet MS"/>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B83"/>
    <w:rPr>
      <w:rFonts w:eastAsia="Times New Roman" w:cs="Times New Roman"/>
      <w:szCs w:val="24"/>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AE3AD7"/>
    <w:pPr>
      <w:ind w:left="720"/>
    </w:pPr>
    <w:rPr>
      <w:rFonts w:ascii="Calibri" w:eastAsiaTheme="minorHAnsi" w:hAnsi="Calibri" w:cs="Calibri"/>
      <w:sz w:val="22"/>
      <w:szCs w:val="22"/>
      <w:lang w:eastAsia="en-US"/>
    </w:rPr>
  </w:style>
  <w:style w:type="numbering" w:customStyle="1" w:styleId="Estilo1">
    <w:name w:val="Estilo1"/>
    <w:uiPriority w:val="99"/>
    <w:rsid w:val="00274C3A"/>
  </w:style>
  <w:style w:type="table" w:styleId="Tablaconcuadrcula">
    <w:name w:val="Table Grid"/>
    <w:basedOn w:val="Tablanormal"/>
    <w:uiPriority w:val="39"/>
    <w:rsid w:val="00FD5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81EB9"/>
    <w:pPr>
      <w:tabs>
        <w:tab w:val="center" w:pos="4252"/>
        <w:tab w:val="right" w:pos="8504"/>
      </w:tabs>
    </w:pPr>
  </w:style>
  <w:style w:type="character" w:customStyle="1" w:styleId="EncabezadoCar">
    <w:name w:val="Encabezado Car"/>
    <w:basedOn w:val="Fuentedeprrafopredeter"/>
    <w:link w:val="Encabezado"/>
    <w:uiPriority w:val="99"/>
    <w:rsid w:val="00681EB9"/>
    <w:rPr>
      <w:rFonts w:ascii="Trebuchet MS" w:eastAsia="Times New Roman" w:hAnsi="Trebuchet MS" w:cs="Times New Roman"/>
      <w:sz w:val="20"/>
      <w:szCs w:val="24"/>
      <w:lang w:eastAsia="es-ES"/>
    </w:rPr>
  </w:style>
  <w:style w:type="paragraph" w:styleId="Piedepgina">
    <w:name w:val="footer"/>
    <w:basedOn w:val="Normal"/>
    <w:link w:val="PiedepginaCar"/>
    <w:uiPriority w:val="99"/>
    <w:unhideWhenUsed/>
    <w:rsid w:val="00681EB9"/>
    <w:pPr>
      <w:tabs>
        <w:tab w:val="center" w:pos="4252"/>
        <w:tab w:val="right" w:pos="8504"/>
      </w:tabs>
    </w:pPr>
  </w:style>
  <w:style w:type="character" w:customStyle="1" w:styleId="PiedepginaCar">
    <w:name w:val="Pie de página Car"/>
    <w:basedOn w:val="Fuentedeprrafopredeter"/>
    <w:link w:val="Piedepgina"/>
    <w:uiPriority w:val="99"/>
    <w:rsid w:val="00681EB9"/>
    <w:rPr>
      <w:rFonts w:ascii="Trebuchet MS" w:eastAsia="Times New Roman" w:hAnsi="Trebuchet MS" w:cs="Times New Roman"/>
      <w:sz w:val="20"/>
      <w:szCs w:val="24"/>
      <w:lang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rebuchet MS"/>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B83"/>
    <w:rPr>
      <w:rFonts w:eastAsia="Times New Roman" w:cs="Times New Roman"/>
      <w:szCs w:val="24"/>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AE3AD7"/>
    <w:pPr>
      <w:ind w:left="720"/>
    </w:pPr>
    <w:rPr>
      <w:rFonts w:ascii="Calibri" w:eastAsiaTheme="minorHAnsi" w:hAnsi="Calibri" w:cs="Calibri"/>
      <w:sz w:val="22"/>
      <w:szCs w:val="22"/>
      <w:lang w:eastAsia="en-US"/>
    </w:rPr>
  </w:style>
  <w:style w:type="numbering" w:customStyle="1" w:styleId="Estilo1">
    <w:name w:val="Estilo1"/>
    <w:uiPriority w:val="99"/>
    <w:rsid w:val="00274C3A"/>
  </w:style>
  <w:style w:type="table" w:styleId="Tablaconcuadrcula">
    <w:name w:val="Table Grid"/>
    <w:basedOn w:val="Tablanormal"/>
    <w:uiPriority w:val="39"/>
    <w:rsid w:val="00FD5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81EB9"/>
    <w:pPr>
      <w:tabs>
        <w:tab w:val="center" w:pos="4252"/>
        <w:tab w:val="right" w:pos="8504"/>
      </w:tabs>
    </w:pPr>
  </w:style>
  <w:style w:type="character" w:customStyle="1" w:styleId="EncabezadoCar">
    <w:name w:val="Encabezado Car"/>
    <w:basedOn w:val="Fuentedeprrafopredeter"/>
    <w:link w:val="Encabezado"/>
    <w:uiPriority w:val="99"/>
    <w:rsid w:val="00681EB9"/>
    <w:rPr>
      <w:rFonts w:ascii="Trebuchet MS" w:eastAsia="Times New Roman" w:hAnsi="Trebuchet MS" w:cs="Times New Roman"/>
      <w:sz w:val="20"/>
      <w:szCs w:val="24"/>
      <w:lang w:eastAsia="es-ES"/>
    </w:rPr>
  </w:style>
  <w:style w:type="paragraph" w:styleId="Piedepgina">
    <w:name w:val="footer"/>
    <w:basedOn w:val="Normal"/>
    <w:link w:val="PiedepginaCar"/>
    <w:uiPriority w:val="99"/>
    <w:unhideWhenUsed/>
    <w:rsid w:val="00681EB9"/>
    <w:pPr>
      <w:tabs>
        <w:tab w:val="center" w:pos="4252"/>
        <w:tab w:val="right" w:pos="8504"/>
      </w:tabs>
    </w:pPr>
  </w:style>
  <w:style w:type="character" w:customStyle="1" w:styleId="PiedepginaCar">
    <w:name w:val="Pie de página Car"/>
    <w:basedOn w:val="Fuentedeprrafopredeter"/>
    <w:link w:val="Piedepgina"/>
    <w:uiPriority w:val="99"/>
    <w:rsid w:val="00681EB9"/>
    <w:rPr>
      <w:rFonts w:ascii="Trebuchet MS" w:eastAsia="Times New Roman" w:hAnsi="Trebuchet MS" w:cs="Times New Roman"/>
      <w:sz w:val="20"/>
      <w:szCs w:val="24"/>
      <w:lang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2291</Words>
  <Characters>12604</Characters>
  <Application>Microsoft Office Word</Application>
  <DocSecurity>4</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Osakidetza</Company>
  <LinksUpToDate>false</LinksUpToDate>
  <CharactersWithSpaces>14866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Sirvent Ochando, Mariola</dc:creator>
  <cp:lastModifiedBy>SARA VALLINAS HIDALGO</cp:lastModifiedBy>
  <cp:revision>2</cp:revision>
  <dcterms:created xsi:type="dcterms:W3CDTF">2019-10-02T14:57:00Z</dcterms:created>
  <dcterms:modified xsi:type="dcterms:W3CDTF">2019-10-02T14:57:00Z</dcterms:modified>
</cp:coreProperties>
</file>