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002A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247650</wp:posOffset>
            </wp:positionV>
            <wp:extent cx="2597150" cy="1625600"/>
            <wp:effectExtent l="19050" t="0" r="0" b="0"/>
            <wp:wrapNone/>
            <wp:docPr id="3" name="Imagen 2" descr="Resultado de imagen de rezol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zols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DARUNAVIR</w:t>
      </w:r>
      <w:r w:rsidR="002002A7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/COBICISTAT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BD1663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BD1663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8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D07699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F16DDB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F16DD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9368D9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EA06EF" w:rsidP="00F767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06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78400" cy="9017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0743" cy="9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F76768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DARUNAVIR</w:t>
      </w:r>
      <w:r w:rsidR="00FB33A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/COBICISTAT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FB33AC">
        <w:rPr>
          <w:rFonts w:ascii="Arial" w:hAnsi="Arial" w:cs="Arial"/>
          <w:b/>
          <w:bCs/>
          <w:sz w:val="24"/>
          <w:szCs w:val="24"/>
        </w:rPr>
        <w:t>una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r w:rsidR="00FB33AC">
        <w:rPr>
          <w:rFonts w:ascii="Arial" w:hAnsi="Arial" w:cs="Arial"/>
          <w:b/>
          <w:bCs/>
          <w:sz w:val="24"/>
          <w:szCs w:val="24"/>
        </w:rPr>
        <w:t>vez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F16DDB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fraccione ni mastique</w:t>
      </w:r>
      <w:r w:rsidR="00D11352" w:rsidRPr="00D11352">
        <w:rPr>
          <w:rFonts w:ascii="Arial" w:hAnsi="Arial" w:cs="Arial"/>
          <w:sz w:val="24"/>
          <w:szCs w:val="24"/>
        </w:rPr>
        <w:t xml:space="preserve">  </w:t>
      </w:r>
      <w:r w:rsidR="00F8199A">
        <w:rPr>
          <w:rFonts w:ascii="Arial" w:hAnsi="Arial" w:cs="Arial"/>
          <w:sz w:val="24"/>
          <w:szCs w:val="24"/>
        </w:rPr>
        <w:t>los 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703A4E" w:rsidRDefault="00703A4E" w:rsidP="00A04E13">
      <w:pPr>
        <w:spacing w:after="40"/>
        <w:rPr>
          <w:rFonts w:ascii="Arial" w:hAnsi="Arial" w:cs="Arial"/>
          <w:sz w:val="24"/>
          <w:szCs w:val="24"/>
        </w:rPr>
      </w:pPr>
    </w:p>
    <w:p w:rsidR="00703A4E" w:rsidRPr="00D11352" w:rsidRDefault="00F16DDB" w:rsidP="00703A4E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hago si olvido una</w:t>
      </w:r>
      <w:r w:rsidR="00703A4E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dosis? </w:t>
      </w:r>
    </w:p>
    <w:p w:rsidR="00703A4E" w:rsidRPr="00065415" w:rsidRDefault="00703A4E" w:rsidP="00703A4E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y continúe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703A4E" w:rsidRDefault="00703A4E" w:rsidP="00703A4E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F16DDB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03A4E" w:rsidRDefault="00703A4E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F16DDB">
        <w:rPr>
          <w:rFonts w:ascii="Arial" w:hAnsi="Arial" w:cs="Arial"/>
          <w:sz w:val="24"/>
          <w:szCs w:val="24"/>
        </w:rPr>
        <w:t>d</w:t>
      </w:r>
      <w:r w:rsidR="00431CC9">
        <w:rPr>
          <w:rFonts w:ascii="Arial" w:hAnsi="Arial" w:cs="Arial"/>
          <w:sz w:val="24"/>
          <w:szCs w:val="24"/>
        </w:rPr>
        <w:t>arunavir</w:t>
      </w:r>
      <w:r w:rsidR="00FB33AC">
        <w:rPr>
          <w:rFonts w:ascii="Arial" w:hAnsi="Arial" w:cs="Arial"/>
          <w:sz w:val="24"/>
          <w:szCs w:val="24"/>
        </w:rPr>
        <w:t>, cobicistat</w:t>
      </w:r>
      <w:r w:rsidR="00DA1CE8" w:rsidRPr="00DA1CE8">
        <w:rPr>
          <w:rFonts w:ascii="Arial" w:hAnsi="Arial" w:cs="Arial"/>
          <w:sz w:val="24"/>
          <w:szCs w:val="24"/>
        </w:rPr>
        <w:t xml:space="preserve"> </w:t>
      </w:r>
      <w:r w:rsidR="00972AC1" w:rsidRPr="00DA1CE8">
        <w:rPr>
          <w:rFonts w:ascii="Arial" w:hAnsi="Arial" w:cs="Arial"/>
          <w:sz w:val="24"/>
          <w:szCs w:val="24"/>
        </w:rPr>
        <w:t>o</w:t>
      </w:r>
      <w:r w:rsidR="00972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</w:t>
      </w:r>
      <w:r w:rsidR="00F16DDB">
        <w:rPr>
          <w:rFonts w:ascii="Arial" w:hAnsi="Arial" w:cs="Arial"/>
          <w:sz w:val="24"/>
          <w:szCs w:val="24"/>
        </w:rPr>
        <w:t>hemofilia</w:t>
      </w:r>
      <w:r w:rsidRPr="00D11352">
        <w:rPr>
          <w:rFonts w:ascii="Arial" w:hAnsi="Arial" w:cs="Arial"/>
          <w:sz w:val="24"/>
          <w:szCs w:val="24"/>
        </w:rPr>
        <w:t>.</w:t>
      </w:r>
    </w:p>
    <w:p w:rsidR="0031042D" w:rsidRPr="00F76768" w:rsidRDefault="00F76768" w:rsidP="00D11352">
      <w:pPr>
        <w:numPr>
          <w:ilvl w:val="0"/>
          <w:numId w:val="1"/>
        </w:num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Embarazo o </w:t>
      </w:r>
      <w:r w:rsidR="00B93BE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actancia</w:t>
      </w:r>
      <w:r w:rsidR="00F16DDB">
        <w:rPr>
          <w:rFonts w:ascii="Arial" w:hAnsi="Arial" w:cs="Arial"/>
          <w:sz w:val="24"/>
          <w:szCs w:val="24"/>
        </w:rPr>
        <w:t>.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8D409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747408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Diarrea</w:t>
      </w:r>
      <w:r w:rsidR="00FB33AC">
        <w:rPr>
          <w:rFonts w:ascii="Arial" w:hAnsi="Arial" w:cs="Arial"/>
          <w:sz w:val="24"/>
          <w:szCs w:val="24"/>
        </w:rPr>
        <w:t>, nauseas, dolor de cabeza y reacciones dérmicas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FB33AC">
        <w:rPr>
          <w:rFonts w:ascii="Arial" w:hAnsi="Arial" w:cs="Arial"/>
          <w:sz w:val="24"/>
          <w:szCs w:val="24"/>
        </w:rPr>
        <w:t>Alteraciones del sueño</w:t>
      </w:r>
      <w:r w:rsidR="00747408">
        <w:rPr>
          <w:rFonts w:ascii="Arial" w:hAnsi="Arial" w:cs="Arial"/>
          <w:sz w:val="24"/>
          <w:szCs w:val="24"/>
        </w:rPr>
        <w:t xml:space="preserve">, </w:t>
      </w:r>
      <w:r w:rsidR="00FB33AC">
        <w:rPr>
          <w:rFonts w:ascii="Arial" w:hAnsi="Arial" w:cs="Arial"/>
          <w:sz w:val="24"/>
          <w:szCs w:val="24"/>
        </w:rPr>
        <w:t>vómitos</w:t>
      </w:r>
      <w:r w:rsidR="00113007">
        <w:rPr>
          <w:rFonts w:ascii="Arial" w:hAnsi="Arial" w:cs="Arial"/>
          <w:sz w:val="24"/>
          <w:szCs w:val="24"/>
        </w:rPr>
        <w:t xml:space="preserve">, dolor óseo/muscular </w:t>
      </w:r>
      <w:r w:rsidR="00747408">
        <w:rPr>
          <w:rFonts w:ascii="Arial" w:hAnsi="Arial" w:cs="Arial"/>
          <w:sz w:val="24"/>
          <w:szCs w:val="24"/>
        </w:rPr>
        <w:t>y</w:t>
      </w:r>
      <w:r w:rsidR="00FB33AC">
        <w:rPr>
          <w:rFonts w:ascii="Arial" w:hAnsi="Arial" w:cs="Arial"/>
          <w:sz w:val="24"/>
          <w:szCs w:val="24"/>
        </w:rPr>
        <w:t xml:space="preserve"> reacción alérgica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FB33AC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Pancreatitis, hepatitis</w:t>
      </w:r>
      <w:r w:rsidR="00747408">
        <w:rPr>
          <w:rFonts w:ascii="Arial" w:hAnsi="Arial" w:cs="Arial"/>
          <w:sz w:val="24"/>
          <w:szCs w:val="24"/>
        </w:rPr>
        <w:t xml:space="preserve"> y reacciones dérmicas graves.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703A4E" w:rsidRDefault="00703A4E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DARUNAVIR</w:t>
      </w:r>
      <w:r w:rsidR="0036398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/COBICISTAT</w:t>
      </w:r>
      <w:r w:rsidR="00F16DDB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>Algunos de los medicamentos que producen interacciones con</w:t>
      </w:r>
      <w:r w:rsidR="008E7394">
        <w:rPr>
          <w:rFonts w:ascii="Arial" w:hAnsi="Arial" w:cs="Arial"/>
          <w:sz w:val="24"/>
          <w:szCs w:val="24"/>
        </w:rPr>
        <w:t xml:space="preserve"> </w:t>
      </w:r>
      <w:r w:rsidR="00AB0366">
        <w:rPr>
          <w:rFonts w:ascii="Arial" w:hAnsi="Arial" w:cs="Arial"/>
          <w:sz w:val="24"/>
          <w:szCs w:val="24"/>
        </w:rPr>
        <w:t>Darunavir</w:t>
      </w:r>
      <w:r w:rsidR="00527ADA">
        <w:rPr>
          <w:rFonts w:ascii="Arial" w:hAnsi="Arial" w:cs="Arial"/>
          <w:sz w:val="24"/>
          <w:szCs w:val="24"/>
        </w:rPr>
        <w:t xml:space="preserve"> y Cobicistar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7556" w:type="dxa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0411" w:rsidTr="009D0411">
        <w:trPr>
          <w:jc w:val="center"/>
        </w:trPr>
        <w:tc>
          <w:tcPr>
            <w:tcW w:w="7556" w:type="dxa"/>
            <w:vAlign w:val="center"/>
          </w:tcPr>
          <w:p w:rsidR="009D0411" w:rsidRDefault="009D0411" w:rsidP="00A70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Astemizol, Terfenadina, Ergotamina, Quetiapina</w:t>
            </w:r>
          </w:p>
        </w:tc>
      </w:tr>
      <w:tr w:rsidR="009D0411" w:rsidTr="009D0411">
        <w:trPr>
          <w:jc w:val="center"/>
        </w:trPr>
        <w:tc>
          <w:tcPr>
            <w:tcW w:w="7556" w:type="dxa"/>
            <w:vAlign w:val="center"/>
          </w:tcPr>
          <w:p w:rsidR="009D0411" w:rsidRDefault="009D0411" w:rsidP="00A70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Ombitasvir/Paritaprevir, </w:t>
            </w:r>
            <w:r w:rsidRPr="00D6497D">
              <w:rPr>
                <w:rFonts w:ascii="Arial" w:hAnsi="Arial" w:cs="Arial"/>
                <w:sz w:val="24"/>
                <w:szCs w:val="24"/>
              </w:rPr>
              <w:t>Dasabuvir</w:t>
            </w:r>
            <w:r>
              <w:rPr>
                <w:rFonts w:ascii="Arial" w:hAnsi="Arial" w:cs="Arial"/>
                <w:sz w:val="24"/>
                <w:szCs w:val="24"/>
              </w:rPr>
              <w:t>, Simeprevir</w:t>
            </w:r>
          </w:p>
        </w:tc>
      </w:tr>
      <w:tr w:rsidR="009D0411" w:rsidTr="009D0411">
        <w:trPr>
          <w:jc w:val="center"/>
        </w:trPr>
        <w:tc>
          <w:tcPr>
            <w:tcW w:w="7556" w:type="dxa"/>
            <w:vAlign w:val="center"/>
          </w:tcPr>
          <w:p w:rsidR="009D0411" w:rsidRDefault="009D0411" w:rsidP="00A70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Amiodarona, Flecainida, Propafenona, Quinidina, </w:t>
            </w:r>
          </w:p>
        </w:tc>
      </w:tr>
      <w:tr w:rsidR="009D0411" w:rsidTr="009D0411">
        <w:trPr>
          <w:jc w:val="center"/>
        </w:trPr>
        <w:tc>
          <w:tcPr>
            <w:tcW w:w="7556" w:type="dxa"/>
            <w:vAlign w:val="center"/>
          </w:tcPr>
          <w:p w:rsidR="009D0411" w:rsidRDefault="009D0411" w:rsidP="00A70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Fenobarbital, Fenitoina, Rifampicina, Midazolam, Triazolam, , Cisaprida, Domperidona</w:t>
            </w:r>
          </w:p>
        </w:tc>
      </w:tr>
      <w:tr w:rsidR="009D0411" w:rsidTr="009D0411">
        <w:trPr>
          <w:jc w:val="center"/>
        </w:trPr>
        <w:tc>
          <w:tcPr>
            <w:tcW w:w="7556" w:type="dxa"/>
            <w:vAlign w:val="center"/>
          </w:tcPr>
          <w:p w:rsidR="009D0411" w:rsidRDefault="009D0411" w:rsidP="00F1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Apixaban, Ribaroxavan, Ticagrelor, Ivabradina, Ranolazina, Sildenafilo, S</w:t>
            </w:r>
            <w:r w:rsidR="00F16DD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mvastatina, Budesonida, Fluticasona, Mometasona</w:t>
            </w:r>
          </w:p>
        </w:tc>
      </w:tr>
    </w:tbl>
    <w:permEnd w:id="8"/>
    <w:p w:rsidR="00D11352" w:rsidRPr="00D11352" w:rsidRDefault="00BD1663" w:rsidP="00D11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9.4pt;width:470.2pt;height:154.5pt;z-index:251660288;mso-position-horizontal-relative:text;mso-position-vertical-relative:text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431CC9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DARUNAVIR</w:t>
                  </w:r>
                  <w:r w:rsidR="00363988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/COBICISTAT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F16DDB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F16DDB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F16DDB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CA3A0C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p w:rsidR="00D11352" w:rsidRPr="00D11352" w:rsidRDefault="00BD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59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5C1C42" w:rsidRPr="005C1C42" w:rsidRDefault="00A04E13" w:rsidP="005C1C4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9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 w:rsidR="003E7E72" w:rsidRPr="00A04E13" w:rsidRDefault="003E7E72" w:rsidP="003E7E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ermEnd w:id="9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78" w:rsidRDefault="00BF3C78" w:rsidP="0014365F">
      <w:pPr>
        <w:spacing w:after="0" w:line="240" w:lineRule="auto"/>
      </w:pPr>
      <w:r>
        <w:separator/>
      </w:r>
    </w:p>
  </w:endnote>
  <w:endnote w:type="continuationSeparator" w:id="1">
    <w:p w:rsidR="00BF3C78" w:rsidRDefault="00BF3C78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BD1663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78" w:rsidRDefault="00BF3C78" w:rsidP="0014365F">
      <w:pPr>
        <w:spacing w:after="0" w:line="240" w:lineRule="auto"/>
      </w:pPr>
      <w:r>
        <w:separator/>
      </w:r>
    </w:p>
  </w:footnote>
  <w:footnote w:type="continuationSeparator" w:id="1">
    <w:p w:rsidR="00BF3C78" w:rsidRDefault="00BF3C78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BD1663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KEj8mjBG/2zzsBy9xAiqYGSgFVs=" w:salt="11AH/M4PVIueeVzFE+PEK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14322"/>
    <w:rsid w:val="00032E43"/>
    <w:rsid w:val="00044CA4"/>
    <w:rsid w:val="000516B5"/>
    <w:rsid w:val="00054504"/>
    <w:rsid w:val="00065415"/>
    <w:rsid w:val="00091A07"/>
    <w:rsid w:val="000F21DD"/>
    <w:rsid w:val="00107D17"/>
    <w:rsid w:val="00113007"/>
    <w:rsid w:val="0014365F"/>
    <w:rsid w:val="00152F8F"/>
    <w:rsid w:val="001767C7"/>
    <w:rsid w:val="001B05C0"/>
    <w:rsid w:val="001B743D"/>
    <w:rsid w:val="001D4716"/>
    <w:rsid w:val="001D6A58"/>
    <w:rsid w:val="001E795C"/>
    <w:rsid w:val="001F6FC6"/>
    <w:rsid w:val="002002A7"/>
    <w:rsid w:val="00230737"/>
    <w:rsid w:val="0023514C"/>
    <w:rsid w:val="00236A88"/>
    <w:rsid w:val="00256523"/>
    <w:rsid w:val="00267B2D"/>
    <w:rsid w:val="00271F7F"/>
    <w:rsid w:val="002D5192"/>
    <w:rsid w:val="002F4213"/>
    <w:rsid w:val="0031042D"/>
    <w:rsid w:val="00315EF6"/>
    <w:rsid w:val="00320BA9"/>
    <w:rsid w:val="00330BF1"/>
    <w:rsid w:val="003322E1"/>
    <w:rsid w:val="0033749E"/>
    <w:rsid w:val="00363988"/>
    <w:rsid w:val="00366F9C"/>
    <w:rsid w:val="003B33B7"/>
    <w:rsid w:val="003E1DB7"/>
    <w:rsid w:val="003E7E72"/>
    <w:rsid w:val="00431CC9"/>
    <w:rsid w:val="00442B51"/>
    <w:rsid w:val="00494AF9"/>
    <w:rsid w:val="004B36EC"/>
    <w:rsid w:val="004E3940"/>
    <w:rsid w:val="004F5BC3"/>
    <w:rsid w:val="00527ADA"/>
    <w:rsid w:val="00563B46"/>
    <w:rsid w:val="00565A88"/>
    <w:rsid w:val="0058368B"/>
    <w:rsid w:val="00585436"/>
    <w:rsid w:val="00591726"/>
    <w:rsid w:val="00593E81"/>
    <w:rsid w:val="005B42BA"/>
    <w:rsid w:val="005C1C42"/>
    <w:rsid w:val="005C74C7"/>
    <w:rsid w:val="0061216A"/>
    <w:rsid w:val="006310BF"/>
    <w:rsid w:val="006B1C23"/>
    <w:rsid w:val="006B6A66"/>
    <w:rsid w:val="006C6ED8"/>
    <w:rsid w:val="00703A4E"/>
    <w:rsid w:val="00714366"/>
    <w:rsid w:val="00747408"/>
    <w:rsid w:val="00767BC6"/>
    <w:rsid w:val="00773F99"/>
    <w:rsid w:val="0077560E"/>
    <w:rsid w:val="007F1886"/>
    <w:rsid w:val="00806958"/>
    <w:rsid w:val="00877572"/>
    <w:rsid w:val="00882D4D"/>
    <w:rsid w:val="008A2BF3"/>
    <w:rsid w:val="008A604F"/>
    <w:rsid w:val="008D4096"/>
    <w:rsid w:val="008E7394"/>
    <w:rsid w:val="008F416A"/>
    <w:rsid w:val="009368D9"/>
    <w:rsid w:val="009518E6"/>
    <w:rsid w:val="00954254"/>
    <w:rsid w:val="00965679"/>
    <w:rsid w:val="0096728C"/>
    <w:rsid w:val="00967AC2"/>
    <w:rsid w:val="00972AC1"/>
    <w:rsid w:val="00994DF0"/>
    <w:rsid w:val="009D0411"/>
    <w:rsid w:val="009D54D1"/>
    <w:rsid w:val="009F6641"/>
    <w:rsid w:val="00A03A2E"/>
    <w:rsid w:val="00A04E13"/>
    <w:rsid w:val="00A275C3"/>
    <w:rsid w:val="00A3383B"/>
    <w:rsid w:val="00A813D3"/>
    <w:rsid w:val="00A96A55"/>
    <w:rsid w:val="00AA3203"/>
    <w:rsid w:val="00AA52D9"/>
    <w:rsid w:val="00AB0366"/>
    <w:rsid w:val="00B449C4"/>
    <w:rsid w:val="00B8376F"/>
    <w:rsid w:val="00B93BEA"/>
    <w:rsid w:val="00BB4DB3"/>
    <w:rsid w:val="00BD1663"/>
    <w:rsid w:val="00BF3C78"/>
    <w:rsid w:val="00C11EDE"/>
    <w:rsid w:val="00C20560"/>
    <w:rsid w:val="00C7115E"/>
    <w:rsid w:val="00CA3A0C"/>
    <w:rsid w:val="00CE066F"/>
    <w:rsid w:val="00D07699"/>
    <w:rsid w:val="00D11352"/>
    <w:rsid w:val="00D256E7"/>
    <w:rsid w:val="00D43BA7"/>
    <w:rsid w:val="00D96843"/>
    <w:rsid w:val="00DA1CE8"/>
    <w:rsid w:val="00DE2D05"/>
    <w:rsid w:val="00DF5254"/>
    <w:rsid w:val="00DF670B"/>
    <w:rsid w:val="00E00CFF"/>
    <w:rsid w:val="00E15D2A"/>
    <w:rsid w:val="00E361CA"/>
    <w:rsid w:val="00E96E23"/>
    <w:rsid w:val="00EA06EF"/>
    <w:rsid w:val="00EA4E76"/>
    <w:rsid w:val="00EA6109"/>
    <w:rsid w:val="00ED07AE"/>
    <w:rsid w:val="00ED1287"/>
    <w:rsid w:val="00ED6D48"/>
    <w:rsid w:val="00EE1B5D"/>
    <w:rsid w:val="00F013A6"/>
    <w:rsid w:val="00F11E5D"/>
    <w:rsid w:val="00F16DDB"/>
    <w:rsid w:val="00F54169"/>
    <w:rsid w:val="00F76768"/>
    <w:rsid w:val="00F8199A"/>
    <w:rsid w:val="00F97F01"/>
    <w:rsid w:val="00FB33AC"/>
    <w:rsid w:val="00FB5081"/>
    <w:rsid w:val="00FB5F0E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279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84</cp:revision>
  <cp:lastPrinted>2016-11-18T09:52:00Z</cp:lastPrinted>
  <dcterms:created xsi:type="dcterms:W3CDTF">2016-09-12T09:41:00Z</dcterms:created>
  <dcterms:modified xsi:type="dcterms:W3CDTF">2017-04-05T15:00:00Z</dcterms:modified>
</cp:coreProperties>
</file>