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6D" w:rsidRPr="00AE326D" w:rsidRDefault="00AE326D" w:rsidP="00AE326D">
      <w:pPr>
        <w:pStyle w:val="Textoindependiente"/>
        <w:jc w:val="both"/>
        <w:rPr>
          <w:rFonts w:asciiTheme="minorHAnsi" w:hAnsiTheme="minorHAnsi"/>
          <w:b/>
          <w:bCs/>
          <w:sz w:val="24"/>
          <w:szCs w:val="24"/>
          <w:u w:val="single"/>
          <w:lang w:val="es-ES_tradnl"/>
        </w:rPr>
      </w:pPr>
    </w:p>
    <w:p w:rsidR="00AE326D" w:rsidRDefault="00AE326D" w:rsidP="00AE326D">
      <w:pPr>
        <w:pStyle w:val="Textoindependiente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AE326D" w:rsidRDefault="00AE326D" w:rsidP="00AE326D">
      <w:pPr>
        <w:pStyle w:val="Textoindependiente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061B08" w:rsidRDefault="00061B08" w:rsidP="00061B08">
      <w:pPr>
        <w:pStyle w:val="Textoindependiente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ACTA REUNION COMITÉ COORDINADOR </w:t>
      </w:r>
    </w:p>
    <w:p w:rsidR="00061B08" w:rsidRDefault="00061B08" w:rsidP="00061B08">
      <w:pPr>
        <w:pStyle w:val="Textoindependiente"/>
        <w:jc w:val="right"/>
        <w:rPr>
          <w:rFonts w:ascii="Verdana" w:hAnsi="Verdana"/>
          <w:b/>
          <w:u w:val="single"/>
        </w:rPr>
      </w:pPr>
    </w:p>
    <w:p w:rsidR="00061B08" w:rsidRDefault="00061B08" w:rsidP="00061B08">
      <w:pPr>
        <w:pStyle w:val="Textoindependiente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SOCIEDAD ESPAÑOLA DE FARMACIA HOSPITALARIA</w:t>
      </w:r>
    </w:p>
    <w:p w:rsidR="00061B08" w:rsidRDefault="00061B08" w:rsidP="00061B08">
      <w:pPr>
        <w:pStyle w:val="Textoindependiente"/>
        <w:rPr>
          <w:rFonts w:ascii="Verdana" w:hAnsi="Verdana"/>
          <w:b/>
          <w:u w:val="single"/>
        </w:rPr>
      </w:pPr>
    </w:p>
    <w:p w:rsidR="00061B08" w:rsidRPr="00AE326D" w:rsidRDefault="00061B08" w:rsidP="00061B08">
      <w:pPr>
        <w:pStyle w:val="Textoindependiente"/>
        <w:rPr>
          <w:rFonts w:asciiTheme="minorHAnsi" w:hAnsiTheme="minorHAnsi"/>
          <w:b/>
          <w:sz w:val="24"/>
          <w:szCs w:val="24"/>
          <w:u w:val="single"/>
        </w:rPr>
      </w:pPr>
      <w:r w:rsidRPr="00AE326D">
        <w:rPr>
          <w:rFonts w:asciiTheme="minorHAnsi" w:hAnsiTheme="minorHAnsi"/>
          <w:b/>
          <w:sz w:val="24"/>
          <w:szCs w:val="24"/>
          <w:u w:val="single"/>
        </w:rPr>
        <w:t>“</w:t>
      </w:r>
      <w:r w:rsidRPr="00AE326D">
        <w:rPr>
          <w:rFonts w:asciiTheme="minorHAnsi" w:hAnsiTheme="minorHAnsi" w:cs="Arial"/>
          <w:b/>
          <w:color w:val="545454"/>
          <w:sz w:val="24"/>
          <w:szCs w:val="24"/>
          <w:u w:val="single"/>
          <w:shd w:val="clear" w:color="auto" w:fill="FFFFFF"/>
        </w:rPr>
        <w:t>Grupo de trabajo sobre adherencia (ADHEFAR)</w:t>
      </w:r>
      <w:r w:rsidRPr="00AE326D">
        <w:rPr>
          <w:rFonts w:asciiTheme="minorHAnsi" w:hAnsiTheme="minorHAnsi"/>
          <w:b/>
          <w:sz w:val="24"/>
          <w:szCs w:val="24"/>
          <w:u w:val="single"/>
        </w:rPr>
        <w:t>”</w:t>
      </w:r>
    </w:p>
    <w:p w:rsidR="00061B08" w:rsidRPr="00061B08" w:rsidRDefault="00061B08" w:rsidP="00061B08">
      <w:pPr>
        <w:pStyle w:val="Textoindependiente"/>
        <w:rPr>
          <w:rFonts w:ascii="Comic Sans MS" w:hAnsi="Comic Sans MS"/>
          <w:b/>
          <w:bCs/>
          <w:sz w:val="22"/>
          <w:u w:val="single"/>
        </w:rPr>
      </w:pPr>
    </w:p>
    <w:p w:rsidR="00AE326D" w:rsidRDefault="00AE326D" w:rsidP="00AE326D">
      <w:pPr>
        <w:pStyle w:val="Textoindependiente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AE326D" w:rsidRDefault="00AE326D" w:rsidP="00AE326D">
      <w:pPr>
        <w:pStyle w:val="Textoindependiente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5221EC" w:rsidRDefault="005221EC" w:rsidP="00AE326D">
      <w:pPr>
        <w:pStyle w:val="Textoindependiente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5221EC" w:rsidRDefault="005221EC" w:rsidP="00AE326D">
      <w:pPr>
        <w:pStyle w:val="Textoindependiente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AE326D" w:rsidRPr="00AE326D" w:rsidRDefault="00061B08" w:rsidP="00AE326D">
      <w:pPr>
        <w:pStyle w:val="Textoindependiente"/>
        <w:jc w:val="both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Fecha y lugar</w:t>
      </w:r>
    </w:p>
    <w:p w:rsidR="00AE326D" w:rsidRPr="00AE326D" w:rsidRDefault="00AE326D" w:rsidP="00AE326D">
      <w:pPr>
        <w:pStyle w:val="Textoindependiente"/>
        <w:jc w:val="both"/>
        <w:rPr>
          <w:rFonts w:asciiTheme="minorHAnsi" w:hAnsiTheme="minorHAnsi"/>
          <w:b/>
          <w:bCs/>
          <w:sz w:val="24"/>
          <w:szCs w:val="24"/>
          <w:u w:val="single"/>
          <w:lang w:val="es-ES_tradnl"/>
        </w:rPr>
      </w:pPr>
    </w:p>
    <w:p w:rsidR="00AE326D" w:rsidRPr="00AE326D" w:rsidRDefault="00A205A9" w:rsidP="00AE326D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Fecha: 11</w:t>
      </w:r>
      <w:r w:rsidR="0098580B">
        <w:rPr>
          <w:rFonts w:asciiTheme="minorHAnsi" w:hAnsiTheme="minorHAnsi"/>
          <w:sz w:val="24"/>
          <w:szCs w:val="24"/>
        </w:rPr>
        <w:t xml:space="preserve"> de </w:t>
      </w:r>
      <w:r>
        <w:rPr>
          <w:rFonts w:asciiTheme="minorHAnsi" w:hAnsiTheme="minorHAnsi"/>
          <w:sz w:val="24"/>
          <w:szCs w:val="24"/>
        </w:rPr>
        <w:t>diciem</w:t>
      </w:r>
      <w:r w:rsidR="0098580B">
        <w:rPr>
          <w:rFonts w:asciiTheme="minorHAnsi" w:hAnsiTheme="minorHAnsi"/>
          <w:sz w:val="24"/>
          <w:szCs w:val="24"/>
        </w:rPr>
        <w:t>bre</w:t>
      </w:r>
      <w:r w:rsidR="00AE326D">
        <w:rPr>
          <w:rFonts w:asciiTheme="minorHAnsi" w:hAnsiTheme="minorHAnsi"/>
          <w:sz w:val="24"/>
          <w:szCs w:val="24"/>
        </w:rPr>
        <w:t xml:space="preserve"> de 2019</w:t>
      </w:r>
    </w:p>
    <w:p w:rsidR="00AE326D" w:rsidRPr="00AE326D" w:rsidRDefault="00C70306" w:rsidP="00AE326D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Hora: de 15</w:t>
      </w:r>
      <w:r w:rsidR="005221EC">
        <w:rPr>
          <w:rFonts w:asciiTheme="minorHAnsi" w:hAnsiTheme="minorHAnsi"/>
          <w:sz w:val="24"/>
          <w:szCs w:val="24"/>
        </w:rPr>
        <w:t>:00 a 16</w:t>
      </w:r>
      <w:r w:rsidR="00AE326D">
        <w:rPr>
          <w:rFonts w:asciiTheme="minorHAnsi" w:hAnsiTheme="minorHAnsi"/>
          <w:sz w:val="24"/>
          <w:szCs w:val="24"/>
        </w:rPr>
        <w:t>:00h</w:t>
      </w:r>
      <w:r w:rsidR="00AE326D" w:rsidRPr="00AE326D">
        <w:rPr>
          <w:rFonts w:asciiTheme="minorHAnsi" w:hAnsiTheme="minorHAnsi"/>
          <w:sz w:val="24"/>
          <w:szCs w:val="24"/>
        </w:rPr>
        <w:t xml:space="preserve"> </w:t>
      </w:r>
    </w:p>
    <w:p w:rsidR="00AE326D" w:rsidRPr="00AE326D" w:rsidRDefault="00AE326D" w:rsidP="00AE326D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Lugar: </w:t>
      </w:r>
      <w:r w:rsidR="00C70306">
        <w:rPr>
          <w:rFonts w:asciiTheme="minorHAnsi" w:hAnsiTheme="minorHAnsi"/>
          <w:sz w:val="24"/>
          <w:szCs w:val="24"/>
        </w:rPr>
        <w:t>Teleconferencia</w:t>
      </w:r>
    </w:p>
    <w:p w:rsidR="00AE326D" w:rsidRPr="0098580B" w:rsidRDefault="00AE326D" w:rsidP="00AE326D">
      <w:pPr>
        <w:pStyle w:val="Textoindependiente"/>
        <w:jc w:val="both"/>
        <w:rPr>
          <w:rFonts w:asciiTheme="minorHAnsi" w:hAnsiTheme="minorHAnsi"/>
          <w:bCs/>
          <w:sz w:val="24"/>
          <w:szCs w:val="24"/>
        </w:rPr>
      </w:pPr>
    </w:p>
    <w:p w:rsidR="005221EC" w:rsidRPr="00AE326D" w:rsidRDefault="005221EC" w:rsidP="00AE326D">
      <w:pPr>
        <w:pStyle w:val="Textoindependiente"/>
        <w:jc w:val="both"/>
        <w:rPr>
          <w:rFonts w:asciiTheme="minorHAnsi" w:hAnsiTheme="minorHAnsi"/>
          <w:bCs/>
          <w:sz w:val="24"/>
          <w:szCs w:val="24"/>
          <w:lang w:val="es-ES_tradnl"/>
        </w:rPr>
      </w:pPr>
    </w:p>
    <w:p w:rsidR="005221EC" w:rsidRDefault="005221EC" w:rsidP="005221EC">
      <w:pPr>
        <w:pStyle w:val="Textoindependiente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5221EC" w:rsidRDefault="005221EC" w:rsidP="005221EC">
      <w:pPr>
        <w:pStyle w:val="Textoindependiente"/>
        <w:jc w:val="both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Asistentes</w:t>
      </w:r>
    </w:p>
    <w:p w:rsidR="005221EC" w:rsidRDefault="005221EC" w:rsidP="005221EC">
      <w:pPr>
        <w:pStyle w:val="Textoindependiente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5221EC" w:rsidRDefault="00061B08" w:rsidP="005221EC">
      <w:pPr>
        <w:pStyle w:val="Textoindependiente"/>
        <w:jc w:val="both"/>
        <w:rPr>
          <w:rFonts w:asciiTheme="minorHAnsi" w:hAnsiTheme="minorHAnsi"/>
          <w:sz w:val="24"/>
          <w:szCs w:val="24"/>
        </w:rPr>
      </w:pPr>
      <w:r w:rsidRPr="005221EC">
        <w:rPr>
          <w:rFonts w:asciiTheme="minorHAnsi" w:hAnsiTheme="minorHAnsi"/>
          <w:sz w:val="24"/>
          <w:szCs w:val="24"/>
        </w:rPr>
        <w:t>Asistentes</w:t>
      </w:r>
      <w:r w:rsidR="005221EC" w:rsidRPr="005221EC">
        <w:rPr>
          <w:rFonts w:asciiTheme="minorHAnsi" w:hAnsiTheme="minorHAnsi"/>
          <w:sz w:val="24"/>
          <w:szCs w:val="24"/>
        </w:rPr>
        <w:t>:</w:t>
      </w:r>
      <w:r w:rsidR="005221EC" w:rsidRPr="005221EC">
        <w:rPr>
          <w:rFonts w:asciiTheme="minorHAnsi" w:hAnsiTheme="minorHAnsi"/>
          <w:b/>
          <w:sz w:val="24"/>
          <w:szCs w:val="24"/>
        </w:rPr>
        <w:t xml:space="preserve"> </w:t>
      </w:r>
      <w:r w:rsidR="0098580B">
        <w:rPr>
          <w:rFonts w:asciiTheme="minorHAnsi" w:hAnsiTheme="minorHAnsi"/>
          <w:sz w:val="24"/>
          <w:szCs w:val="24"/>
        </w:rPr>
        <w:t>Beatriz Berná</w:t>
      </w:r>
      <w:r w:rsidR="0098580B" w:rsidRPr="0098580B">
        <w:rPr>
          <w:rFonts w:asciiTheme="minorHAnsi" w:hAnsiTheme="minorHAnsi"/>
          <w:sz w:val="24"/>
          <w:szCs w:val="24"/>
        </w:rPr>
        <w:t>rdez,</w:t>
      </w:r>
      <w:r w:rsidR="0098580B">
        <w:rPr>
          <w:rFonts w:asciiTheme="minorHAnsi" w:hAnsiTheme="minorHAnsi"/>
          <w:b/>
          <w:sz w:val="24"/>
          <w:szCs w:val="24"/>
        </w:rPr>
        <w:t xml:space="preserve"> </w:t>
      </w:r>
      <w:r w:rsidR="005221EC" w:rsidRPr="00AE326D">
        <w:rPr>
          <w:rFonts w:asciiTheme="minorHAnsi" w:hAnsiTheme="minorHAnsi"/>
          <w:sz w:val="24"/>
          <w:szCs w:val="24"/>
        </w:rPr>
        <w:t>Javier González-Bueno</w:t>
      </w:r>
      <w:r w:rsidR="005221EC">
        <w:rPr>
          <w:rFonts w:asciiTheme="minorHAnsi" w:hAnsiTheme="minorHAnsi"/>
          <w:sz w:val="24"/>
          <w:szCs w:val="24"/>
        </w:rPr>
        <w:t xml:space="preserve">, </w:t>
      </w:r>
      <w:r w:rsidR="005221EC" w:rsidRPr="00AE326D">
        <w:rPr>
          <w:rFonts w:asciiTheme="minorHAnsi" w:hAnsiTheme="minorHAnsi"/>
          <w:sz w:val="24"/>
          <w:szCs w:val="24"/>
        </w:rPr>
        <w:t>Maite Martin</w:t>
      </w:r>
      <w:r w:rsidR="0098580B">
        <w:rPr>
          <w:rFonts w:asciiTheme="minorHAnsi" w:hAnsiTheme="minorHAnsi"/>
          <w:sz w:val="24"/>
          <w:szCs w:val="24"/>
        </w:rPr>
        <w:t>, Andrés Navarro, Herminia Navarro,</w:t>
      </w:r>
      <w:r w:rsidR="0098580B" w:rsidRPr="0098580B">
        <w:rPr>
          <w:rFonts w:asciiTheme="minorHAnsi" w:hAnsiTheme="minorHAnsi"/>
          <w:sz w:val="24"/>
          <w:szCs w:val="24"/>
        </w:rPr>
        <w:t xml:space="preserve"> </w:t>
      </w:r>
      <w:r w:rsidR="00A205A9">
        <w:rPr>
          <w:rFonts w:asciiTheme="minorHAnsi" w:hAnsiTheme="minorHAnsi"/>
          <w:sz w:val="24"/>
          <w:szCs w:val="24"/>
        </w:rPr>
        <w:t xml:space="preserve">Nuria Rudi, Silvia </w:t>
      </w:r>
      <w:proofErr w:type="spellStart"/>
      <w:r w:rsidR="00A205A9">
        <w:rPr>
          <w:rFonts w:asciiTheme="minorHAnsi" w:hAnsiTheme="minorHAnsi"/>
          <w:sz w:val="24"/>
          <w:szCs w:val="24"/>
        </w:rPr>
        <w:t>Boullosa</w:t>
      </w:r>
      <w:proofErr w:type="spellEnd"/>
      <w:r w:rsidR="0098580B">
        <w:rPr>
          <w:rFonts w:asciiTheme="minorHAnsi" w:hAnsiTheme="minorHAnsi"/>
          <w:sz w:val="24"/>
          <w:szCs w:val="24"/>
        </w:rPr>
        <w:t>.</w:t>
      </w:r>
    </w:p>
    <w:p w:rsidR="005221EC" w:rsidRDefault="005221EC" w:rsidP="00AE326D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2860E7" w:rsidRPr="00AE326D" w:rsidRDefault="005221EC" w:rsidP="005221E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Excusan su asistencia: </w:t>
      </w:r>
      <w:r w:rsidR="00AE326D" w:rsidRPr="00AE326D">
        <w:rPr>
          <w:rFonts w:asciiTheme="minorHAnsi" w:hAnsiTheme="minorHAnsi"/>
          <w:sz w:val="24"/>
          <w:szCs w:val="24"/>
        </w:rPr>
        <w:t>Vera Areas</w:t>
      </w:r>
      <w:r w:rsidR="0098580B">
        <w:rPr>
          <w:rFonts w:asciiTheme="minorHAnsi" w:hAnsiTheme="minorHAnsi"/>
          <w:sz w:val="24"/>
          <w:szCs w:val="24"/>
        </w:rPr>
        <w:t>,</w:t>
      </w:r>
      <w:r w:rsidR="0098580B" w:rsidRPr="00AE326D">
        <w:rPr>
          <w:rFonts w:asciiTheme="minorHAnsi" w:hAnsiTheme="minorHAnsi"/>
          <w:sz w:val="24"/>
          <w:szCs w:val="24"/>
        </w:rPr>
        <w:t xml:space="preserve"> </w:t>
      </w:r>
      <w:r w:rsidR="00A205A9" w:rsidRPr="00AE326D">
        <w:rPr>
          <w:rFonts w:asciiTheme="minorHAnsi" w:hAnsiTheme="minorHAnsi"/>
          <w:sz w:val="24"/>
          <w:szCs w:val="24"/>
        </w:rPr>
        <w:t>Olatz Ibarra</w:t>
      </w:r>
      <w:r w:rsidR="00A205A9">
        <w:rPr>
          <w:rFonts w:asciiTheme="minorHAnsi" w:hAnsiTheme="minorHAnsi"/>
          <w:sz w:val="24"/>
          <w:szCs w:val="24"/>
        </w:rPr>
        <w:t xml:space="preserve">, </w:t>
      </w:r>
      <w:r w:rsidR="00AE326D" w:rsidRPr="00AE326D">
        <w:rPr>
          <w:rFonts w:asciiTheme="minorHAnsi" w:hAnsiTheme="minorHAnsi"/>
          <w:sz w:val="24"/>
          <w:szCs w:val="24"/>
        </w:rPr>
        <w:t>Ramón Morillo</w:t>
      </w:r>
      <w:r w:rsidR="0098580B">
        <w:rPr>
          <w:rFonts w:asciiTheme="minorHAnsi" w:hAnsiTheme="minorHAnsi"/>
          <w:sz w:val="24"/>
          <w:szCs w:val="24"/>
        </w:rPr>
        <w:t>, Javier Sánchez-Rubio</w:t>
      </w:r>
      <w:r>
        <w:rPr>
          <w:rFonts w:asciiTheme="minorHAnsi" w:hAnsiTheme="minorHAnsi"/>
          <w:sz w:val="24"/>
          <w:szCs w:val="24"/>
        </w:rPr>
        <w:t>.</w:t>
      </w:r>
    </w:p>
    <w:p w:rsidR="00AE326D" w:rsidRPr="00AE326D" w:rsidRDefault="00AE326D">
      <w:pPr>
        <w:rPr>
          <w:rFonts w:asciiTheme="minorHAnsi" w:hAnsiTheme="minorHAnsi"/>
          <w:sz w:val="24"/>
          <w:szCs w:val="24"/>
        </w:rPr>
      </w:pPr>
    </w:p>
    <w:p w:rsidR="00AE326D" w:rsidRDefault="00AE326D">
      <w:pPr>
        <w:spacing w:after="200" w:line="276" w:lineRule="auto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br w:type="page"/>
      </w:r>
    </w:p>
    <w:p w:rsidR="00AE326D" w:rsidRDefault="00AE326D" w:rsidP="00AE326D">
      <w:pPr>
        <w:pStyle w:val="Textoindependiente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AE326D">
        <w:rPr>
          <w:rFonts w:asciiTheme="minorHAnsi" w:hAnsiTheme="minorHAnsi"/>
          <w:b/>
          <w:sz w:val="24"/>
          <w:szCs w:val="24"/>
          <w:u w:val="single"/>
        </w:rPr>
        <w:lastRenderedPageBreak/>
        <w:t>Orden del día:</w:t>
      </w:r>
    </w:p>
    <w:p w:rsidR="00EC6CAA" w:rsidRPr="00EC6CAA" w:rsidRDefault="00EC6CAA" w:rsidP="002F7016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D652A8" w:rsidRDefault="00A205A9" w:rsidP="005D29CB">
      <w:pPr>
        <w:pStyle w:val="Prrafodelista"/>
        <w:numPr>
          <w:ilvl w:val="0"/>
          <w:numId w:val="3"/>
        </w:numPr>
        <w:spacing w:before="120" w:after="120" w:line="360" w:lineRule="auto"/>
        <w:ind w:left="357" w:hanging="357"/>
        <w:contextualSpacing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Resultados y difusión de los c</w:t>
      </w:r>
      <w:r w:rsidR="0098580B">
        <w:rPr>
          <w:rFonts w:asciiTheme="minorHAnsi" w:hAnsiTheme="minorHAnsi"/>
          <w:sz w:val="24"/>
          <w:szCs w:val="24"/>
        </w:rPr>
        <w:t>uestionario</w:t>
      </w:r>
      <w:r>
        <w:rPr>
          <w:rFonts w:asciiTheme="minorHAnsi" w:hAnsiTheme="minorHAnsi"/>
          <w:sz w:val="24"/>
          <w:szCs w:val="24"/>
        </w:rPr>
        <w:t>s</w:t>
      </w:r>
      <w:r w:rsidR="0098580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</w:t>
      </w:r>
      <w:r w:rsidR="0098580B">
        <w:rPr>
          <w:rFonts w:asciiTheme="minorHAnsi" w:hAnsiTheme="minorHAnsi"/>
          <w:sz w:val="24"/>
          <w:szCs w:val="24"/>
        </w:rPr>
        <w:t>el d</w:t>
      </w:r>
      <w:r w:rsidR="00D652A8" w:rsidRPr="00D652A8">
        <w:rPr>
          <w:rFonts w:asciiTheme="minorHAnsi" w:hAnsiTheme="minorHAnsi"/>
          <w:sz w:val="24"/>
          <w:szCs w:val="24"/>
        </w:rPr>
        <w:t>ía de la adherencia.</w:t>
      </w:r>
    </w:p>
    <w:p w:rsidR="00EC6CAA" w:rsidRDefault="00A205A9" w:rsidP="00793DEC">
      <w:pPr>
        <w:spacing w:before="120" w:after="120" w:line="360" w:lineRule="auto"/>
        <w:ind w:left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El día de la adherencia se </w:t>
      </w:r>
      <w:proofErr w:type="gramStart"/>
      <w:r>
        <w:rPr>
          <w:rFonts w:asciiTheme="minorHAnsi" w:hAnsiTheme="minorHAnsi"/>
          <w:sz w:val="24"/>
          <w:szCs w:val="24"/>
        </w:rPr>
        <w:t>cumplimentaron</w:t>
      </w:r>
      <w:proofErr w:type="gramEnd"/>
      <w:r>
        <w:rPr>
          <w:rFonts w:asciiTheme="minorHAnsi" w:hAnsiTheme="minorHAnsi"/>
          <w:sz w:val="24"/>
          <w:szCs w:val="24"/>
        </w:rPr>
        <w:t xml:space="preserve"> un total de 838 cuestionarios</w:t>
      </w:r>
      <w:r w:rsidR="00793DEC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Está pendiente hacer el análisis estadístico, se acuerda que se preguntará a la SEFH la posibilidad de que nos ayuden con este tema. Una vez dispongamos del análisis se hará </w:t>
      </w:r>
      <w:r w:rsidR="003B2034">
        <w:rPr>
          <w:rFonts w:asciiTheme="minorHAnsi" w:hAnsiTheme="minorHAnsi"/>
          <w:sz w:val="24"/>
          <w:szCs w:val="24"/>
        </w:rPr>
        <w:t xml:space="preserve">una nota de </w:t>
      </w:r>
      <w:r>
        <w:rPr>
          <w:rFonts w:asciiTheme="minorHAnsi" w:hAnsiTheme="minorHAnsi"/>
          <w:sz w:val="24"/>
          <w:szCs w:val="24"/>
        </w:rPr>
        <w:t xml:space="preserve">difusión </w:t>
      </w:r>
      <w:r w:rsidR="003B2034">
        <w:rPr>
          <w:rFonts w:asciiTheme="minorHAnsi" w:hAnsiTheme="minorHAnsi"/>
          <w:sz w:val="24"/>
          <w:szCs w:val="24"/>
        </w:rPr>
        <w:t xml:space="preserve">a prensa </w:t>
      </w:r>
      <w:r>
        <w:rPr>
          <w:rFonts w:asciiTheme="minorHAnsi" w:hAnsiTheme="minorHAnsi"/>
          <w:sz w:val="24"/>
          <w:szCs w:val="24"/>
        </w:rPr>
        <w:t>a través del gabinete de comunicación de la SEFH.</w:t>
      </w:r>
    </w:p>
    <w:p w:rsidR="00A205A9" w:rsidRDefault="00A205A9" w:rsidP="00A75FAF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A205A9" w:rsidRDefault="00A75FAF" w:rsidP="00A205A9">
      <w:pPr>
        <w:pStyle w:val="Prrafodelista"/>
        <w:numPr>
          <w:ilvl w:val="0"/>
          <w:numId w:val="3"/>
        </w:numPr>
        <w:spacing w:before="120" w:after="120" w:line="360" w:lineRule="auto"/>
        <w:ind w:left="357" w:hanging="357"/>
        <w:contextualSpacing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Resultados de los cuestionarios de la jornada de adherencia</w:t>
      </w:r>
      <w:r w:rsidR="00A205A9" w:rsidRPr="00D652A8">
        <w:rPr>
          <w:rFonts w:asciiTheme="minorHAnsi" w:hAnsiTheme="minorHAnsi"/>
          <w:sz w:val="24"/>
          <w:szCs w:val="24"/>
        </w:rPr>
        <w:t xml:space="preserve">. </w:t>
      </w:r>
    </w:p>
    <w:p w:rsidR="00A205A9" w:rsidRDefault="00A75FAF" w:rsidP="00A205A9">
      <w:pPr>
        <w:pStyle w:val="Prrafodelista"/>
        <w:spacing w:line="360" w:lineRule="auto"/>
        <w:ind w:left="357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>
        <w:rPr>
          <w:rFonts w:asciiTheme="minorHAnsi" w:eastAsiaTheme="minorHAnsi" w:hAnsiTheme="minorHAnsi" w:cs="Arial"/>
          <w:sz w:val="24"/>
          <w:szCs w:val="24"/>
          <w:lang w:eastAsia="en-US"/>
        </w:rPr>
        <w:t>Se comentan los buenos resultados obtenidos en las encuestas de satisfacción de la jornada de adherencia que se celebró en Madrid el 6 de noviembre.</w:t>
      </w:r>
    </w:p>
    <w:p w:rsidR="003E2F0E" w:rsidRDefault="003E2F0E" w:rsidP="003E2F0E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3E2F0E" w:rsidRDefault="003E2F0E" w:rsidP="003E2F0E">
      <w:pPr>
        <w:pStyle w:val="Prrafodelista"/>
        <w:numPr>
          <w:ilvl w:val="0"/>
          <w:numId w:val="3"/>
        </w:numPr>
        <w:spacing w:before="120" w:after="120" w:line="360" w:lineRule="auto"/>
        <w:ind w:left="357" w:hanging="357"/>
        <w:contextualSpacing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Foro de innovación: </w:t>
      </w:r>
      <w:r w:rsidR="003B2034">
        <w:rPr>
          <w:rFonts w:asciiTheme="minorHAnsi" w:hAnsiTheme="minorHAnsi"/>
          <w:sz w:val="24"/>
          <w:szCs w:val="24"/>
        </w:rPr>
        <w:t xml:space="preserve">Proyecto </w:t>
      </w:r>
      <w:r>
        <w:rPr>
          <w:rFonts w:asciiTheme="minorHAnsi" w:hAnsiTheme="minorHAnsi"/>
          <w:sz w:val="24"/>
          <w:szCs w:val="24"/>
        </w:rPr>
        <w:t>ADHORA</w:t>
      </w:r>
      <w:r w:rsidRPr="00D652A8">
        <w:rPr>
          <w:rFonts w:asciiTheme="minorHAnsi" w:hAnsiTheme="minorHAnsi"/>
          <w:sz w:val="24"/>
          <w:szCs w:val="24"/>
        </w:rPr>
        <w:t xml:space="preserve"> </w:t>
      </w:r>
    </w:p>
    <w:p w:rsidR="003E2F0E" w:rsidRDefault="003E2F0E" w:rsidP="003E2F0E">
      <w:pPr>
        <w:spacing w:before="120" w:after="120" w:line="360" w:lineRule="auto"/>
        <w:ind w:left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La idea que se presentó al foro de innovación ha sido seleccionada en la primera ronda y ahora hay tenemos que concretar más el proyecto para defenderlo en una segunda ronda en la que se seleccionarán 3 proyectos de los 13 preseleccionados.</w:t>
      </w:r>
    </w:p>
    <w:p w:rsidR="003E2F0E" w:rsidRPr="003E2F0E" w:rsidRDefault="007D2907" w:rsidP="003E2F0E">
      <w:pPr>
        <w:spacing w:before="120" w:after="120" w:line="360" w:lineRule="auto"/>
        <w:ind w:left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 preparará</w:t>
      </w:r>
      <w:r w:rsidR="003E2F0E">
        <w:rPr>
          <w:rFonts w:asciiTheme="minorHAnsi" w:hAnsiTheme="minorHAnsi"/>
          <w:sz w:val="24"/>
          <w:szCs w:val="24"/>
        </w:rPr>
        <w:t xml:space="preserve"> un borrador que </w:t>
      </w:r>
      <w:r>
        <w:rPr>
          <w:rFonts w:asciiTheme="minorHAnsi" w:hAnsiTheme="minorHAnsi"/>
          <w:sz w:val="24"/>
          <w:szCs w:val="24"/>
        </w:rPr>
        <w:t>se circulará</w:t>
      </w:r>
      <w:r w:rsidR="003E2F0E">
        <w:rPr>
          <w:rFonts w:asciiTheme="minorHAnsi" w:hAnsiTheme="minorHAnsi"/>
          <w:sz w:val="24"/>
          <w:szCs w:val="24"/>
        </w:rPr>
        <w:t xml:space="preserve"> al resto de miembros del grupo con la idea de concretar lo máximo posible la idea. </w:t>
      </w:r>
    </w:p>
    <w:p w:rsidR="0025218D" w:rsidRPr="003D2855" w:rsidRDefault="0025218D" w:rsidP="00CE204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3D2855" w:rsidRDefault="00585E25" w:rsidP="003D2855">
      <w:pPr>
        <w:pStyle w:val="Prrafodelista"/>
        <w:numPr>
          <w:ilvl w:val="0"/>
          <w:numId w:val="3"/>
        </w:numPr>
        <w:spacing w:before="120" w:after="120" w:line="360" w:lineRule="auto"/>
        <w:ind w:left="357" w:hanging="35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D652A8">
        <w:rPr>
          <w:rFonts w:asciiTheme="minorHAnsi" w:hAnsiTheme="minorHAnsi"/>
          <w:sz w:val="24"/>
          <w:szCs w:val="24"/>
        </w:rPr>
        <w:t>Organización del grupo.</w:t>
      </w:r>
      <w:r w:rsidR="00AE326D" w:rsidRPr="00D652A8">
        <w:rPr>
          <w:rFonts w:asciiTheme="minorHAnsi" w:hAnsiTheme="minorHAnsi"/>
          <w:sz w:val="24"/>
          <w:szCs w:val="24"/>
        </w:rPr>
        <w:t xml:space="preserve"> </w:t>
      </w:r>
    </w:p>
    <w:p w:rsidR="003D2855" w:rsidRDefault="00A75FAF" w:rsidP="00495B7D">
      <w:pPr>
        <w:pStyle w:val="Prrafodelista"/>
        <w:spacing w:line="360" w:lineRule="auto"/>
        <w:ind w:left="357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>
        <w:rPr>
          <w:rFonts w:asciiTheme="minorHAnsi" w:eastAsiaTheme="minorHAnsi" w:hAnsiTheme="minorHAnsi" w:cs="Arial"/>
          <w:sz w:val="24"/>
          <w:szCs w:val="24"/>
          <w:lang w:eastAsia="en-US"/>
        </w:rPr>
        <w:t>Siguiendo la normativa de los grupos de trabajo se acuerda que al finalizar el año Nuria Rudi dejará el grupo coordinador y se abrirá convocatoria a través de la lista de la SEFH para que entre un nuevo miembro.</w:t>
      </w:r>
    </w:p>
    <w:p w:rsidR="00B61488" w:rsidRPr="00B61488" w:rsidRDefault="00B61488" w:rsidP="00B61488">
      <w:pPr>
        <w:pStyle w:val="Prrafodelista"/>
        <w:spacing w:line="360" w:lineRule="auto"/>
        <w:ind w:left="357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:rsidR="00AE326D" w:rsidRDefault="003619E4" w:rsidP="005D29CB">
      <w:pPr>
        <w:pStyle w:val="Prrafodelista"/>
        <w:numPr>
          <w:ilvl w:val="0"/>
          <w:numId w:val="3"/>
        </w:numPr>
        <w:spacing w:before="120" w:after="120" w:line="360" w:lineRule="auto"/>
        <w:ind w:left="357" w:hanging="357"/>
        <w:contextualSpacing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Actualización de la p</w:t>
      </w:r>
      <w:r w:rsidR="00AE326D" w:rsidRPr="00D652A8">
        <w:rPr>
          <w:rFonts w:asciiTheme="minorHAnsi" w:hAnsiTheme="minorHAnsi"/>
          <w:sz w:val="24"/>
          <w:szCs w:val="24"/>
        </w:rPr>
        <w:t>ágina web del grupo.</w:t>
      </w:r>
    </w:p>
    <w:p w:rsidR="003D2855" w:rsidRDefault="005556A2" w:rsidP="003D2855">
      <w:pPr>
        <w:spacing w:before="120" w:after="120" w:line="360" w:lineRule="auto"/>
        <w:ind w:left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Se </w:t>
      </w:r>
      <w:r w:rsidR="00A75FAF">
        <w:rPr>
          <w:rFonts w:asciiTheme="minorHAnsi" w:hAnsiTheme="minorHAnsi"/>
          <w:sz w:val="24"/>
          <w:szCs w:val="24"/>
        </w:rPr>
        <w:t>aprueba el</w:t>
      </w:r>
      <w:r w:rsidR="003E2F0E">
        <w:rPr>
          <w:rFonts w:asciiTheme="minorHAnsi" w:hAnsiTheme="minorHAnsi"/>
          <w:sz w:val="24"/>
          <w:szCs w:val="24"/>
        </w:rPr>
        <w:t xml:space="preserve"> documento que redactó</w:t>
      </w:r>
      <w:r w:rsidR="00793DEC">
        <w:rPr>
          <w:rFonts w:asciiTheme="minorHAnsi" w:hAnsiTheme="minorHAnsi"/>
          <w:sz w:val="24"/>
          <w:szCs w:val="24"/>
        </w:rPr>
        <w:t xml:space="preserve"> Alberto Onteniente para la</w:t>
      </w:r>
      <w:r>
        <w:rPr>
          <w:rFonts w:asciiTheme="minorHAnsi" w:hAnsiTheme="minorHAnsi"/>
          <w:sz w:val="24"/>
          <w:szCs w:val="24"/>
        </w:rPr>
        <w:t xml:space="preserve"> </w:t>
      </w:r>
      <w:r w:rsidR="00FB2678">
        <w:rPr>
          <w:rFonts w:asciiTheme="minorHAnsi" w:hAnsiTheme="minorHAnsi"/>
          <w:sz w:val="24"/>
          <w:szCs w:val="24"/>
        </w:rPr>
        <w:t xml:space="preserve">actualización de la página </w:t>
      </w:r>
      <w:r w:rsidR="003D2855">
        <w:rPr>
          <w:rFonts w:asciiTheme="minorHAnsi" w:hAnsiTheme="minorHAnsi"/>
          <w:sz w:val="24"/>
          <w:szCs w:val="24"/>
        </w:rPr>
        <w:t>web y redes sociales</w:t>
      </w:r>
      <w:r w:rsidR="00793DEC">
        <w:rPr>
          <w:rFonts w:asciiTheme="minorHAnsi" w:hAnsiTheme="minorHAnsi"/>
          <w:sz w:val="24"/>
          <w:szCs w:val="24"/>
        </w:rPr>
        <w:t xml:space="preserve"> del grupo</w:t>
      </w:r>
      <w:r w:rsidR="003D2855">
        <w:rPr>
          <w:rFonts w:asciiTheme="minorHAnsi" w:hAnsiTheme="minorHAnsi"/>
          <w:sz w:val="24"/>
          <w:szCs w:val="24"/>
        </w:rPr>
        <w:t>.</w:t>
      </w:r>
      <w:r w:rsidR="00495B7D">
        <w:rPr>
          <w:rFonts w:asciiTheme="minorHAnsi" w:hAnsiTheme="minorHAnsi"/>
          <w:sz w:val="24"/>
          <w:szCs w:val="24"/>
        </w:rPr>
        <w:t xml:space="preserve"> </w:t>
      </w:r>
    </w:p>
    <w:p w:rsidR="00412F02" w:rsidRPr="003D2855" w:rsidRDefault="00412F02" w:rsidP="003E2F0E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AE326D" w:rsidRPr="00D652A8" w:rsidRDefault="00AE326D" w:rsidP="005D29CB">
      <w:pPr>
        <w:pStyle w:val="Prrafodelista"/>
        <w:numPr>
          <w:ilvl w:val="0"/>
          <w:numId w:val="3"/>
        </w:numPr>
        <w:spacing w:before="120" w:after="120" w:line="360" w:lineRule="auto"/>
        <w:ind w:left="357" w:hanging="35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D652A8">
        <w:rPr>
          <w:rFonts w:asciiTheme="minorHAnsi" w:hAnsiTheme="minorHAnsi"/>
          <w:sz w:val="24"/>
          <w:szCs w:val="24"/>
        </w:rPr>
        <w:t>Ruegos y preguntas</w:t>
      </w:r>
      <w:r w:rsidR="00D652A8" w:rsidRPr="00D652A8">
        <w:rPr>
          <w:rFonts w:asciiTheme="minorHAnsi" w:hAnsiTheme="minorHAnsi"/>
          <w:sz w:val="24"/>
          <w:szCs w:val="24"/>
        </w:rPr>
        <w:t>.</w:t>
      </w:r>
    </w:p>
    <w:sectPr w:rsidR="00AE326D" w:rsidRPr="00D652A8" w:rsidSect="002860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0DCD44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1198"/>
    <w:multiLevelType w:val="hybridMultilevel"/>
    <w:tmpl w:val="563A5780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FDE5016"/>
    <w:multiLevelType w:val="hybridMultilevel"/>
    <w:tmpl w:val="3C143C0A"/>
    <w:lvl w:ilvl="0" w:tplc="EA488CC0">
      <w:numFmt w:val="bullet"/>
      <w:lvlText w:val="-"/>
      <w:lvlJc w:val="left"/>
      <w:pPr>
        <w:ind w:left="717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24953414"/>
    <w:multiLevelType w:val="hybridMultilevel"/>
    <w:tmpl w:val="960CBA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57C04"/>
    <w:multiLevelType w:val="hybridMultilevel"/>
    <w:tmpl w:val="84981AD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487D0C"/>
    <w:multiLevelType w:val="hybridMultilevel"/>
    <w:tmpl w:val="3632A1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characterSpacingControl w:val="doNotCompress"/>
  <w:compat/>
  <w:rsids>
    <w:rsidRoot w:val="00AE326D"/>
    <w:rsid w:val="000217F5"/>
    <w:rsid w:val="00061B08"/>
    <w:rsid w:val="00075650"/>
    <w:rsid w:val="000C6C9E"/>
    <w:rsid w:val="000F1646"/>
    <w:rsid w:val="001511C6"/>
    <w:rsid w:val="002220E8"/>
    <w:rsid w:val="0025218D"/>
    <w:rsid w:val="002860E7"/>
    <w:rsid w:val="002B331B"/>
    <w:rsid w:val="002F7016"/>
    <w:rsid w:val="003619E4"/>
    <w:rsid w:val="00377648"/>
    <w:rsid w:val="003B2034"/>
    <w:rsid w:val="003D2855"/>
    <w:rsid w:val="003E2F0E"/>
    <w:rsid w:val="00412F02"/>
    <w:rsid w:val="00414997"/>
    <w:rsid w:val="00495B7D"/>
    <w:rsid w:val="004D6BD4"/>
    <w:rsid w:val="005221EC"/>
    <w:rsid w:val="00531635"/>
    <w:rsid w:val="0054235D"/>
    <w:rsid w:val="005556A2"/>
    <w:rsid w:val="005849B9"/>
    <w:rsid w:val="00585E25"/>
    <w:rsid w:val="005A7606"/>
    <w:rsid w:val="005D29CB"/>
    <w:rsid w:val="006C719A"/>
    <w:rsid w:val="006E5D0F"/>
    <w:rsid w:val="006F6840"/>
    <w:rsid w:val="00700EB3"/>
    <w:rsid w:val="00714C7E"/>
    <w:rsid w:val="00755E22"/>
    <w:rsid w:val="00793DEC"/>
    <w:rsid w:val="007C5EBA"/>
    <w:rsid w:val="007D2907"/>
    <w:rsid w:val="0081286A"/>
    <w:rsid w:val="00815660"/>
    <w:rsid w:val="008F1D3C"/>
    <w:rsid w:val="00921F35"/>
    <w:rsid w:val="00977B7F"/>
    <w:rsid w:val="0098580B"/>
    <w:rsid w:val="00A074AF"/>
    <w:rsid w:val="00A205A9"/>
    <w:rsid w:val="00A43D04"/>
    <w:rsid w:val="00A75FAF"/>
    <w:rsid w:val="00A92187"/>
    <w:rsid w:val="00A95552"/>
    <w:rsid w:val="00A95887"/>
    <w:rsid w:val="00AA0A3D"/>
    <w:rsid w:val="00AA521E"/>
    <w:rsid w:val="00AE326D"/>
    <w:rsid w:val="00B1511E"/>
    <w:rsid w:val="00B21359"/>
    <w:rsid w:val="00B61488"/>
    <w:rsid w:val="00C70306"/>
    <w:rsid w:val="00CE2047"/>
    <w:rsid w:val="00D455A6"/>
    <w:rsid w:val="00D652A8"/>
    <w:rsid w:val="00D667E9"/>
    <w:rsid w:val="00D81B35"/>
    <w:rsid w:val="00D86DD7"/>
    <w:rsid w:val="00EC6CAA"/>
    <w:rsid w:val="00ED540B"/>
    <w:rsid w:val="00EE0BFC"/>
    <w:rsid w:val="00F249EB"/>
    <w:rsid w:val="00F3542C"/>
    <w:rsid w:val="00F95FAB"/>
    <w:rsid w:val="00FB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AE326D"/>
    <w:pPr>
      <w:keepNext/>
      <w:ind w:left="360"/>
      <w:jc w:val="both"/>
      <w:outlineLvl w:val="4"/>
    </w:pPr>
    <w:rPr>
      <w:b/>
      <w:bCs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E326D"/>
    <w:pPr>
      <w:jc w:val="center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E326D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AE326D"/>
    <w:rPr>
      <w:rFonts w:ascii="Times New Roman" w:eastAsia="Times New Roman" w:hAnsi="Times New Roman" w:cs="Times New Roman"/>
      <w:b/>
      <w:bCs/>
      <w:sz w:val="24"/>
      <w:szCs w:val="20"/>
      <w:u w:val="single"/>
      <w:lang w:eastAsia="es-ES"/>
    </w:rPr>
  </w:style>
  <w:style w:type="character" w:styleId="Hipervnculo">
    <w:name w:val="Hyperlink"/>
    <w:basedOn w:val="Fuentedeprrafopredeter"/>
    <w:uiPriority w:val="99"/>
    <w:unhideWhenUsed/>
    <w:rsid w:val="00AE326D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585E25"/>
    <w:pPr>
      <w:ind w:left="720"/>
      <w:contextualSpacing/>
    </w:pPr>
  </w:style>
  <w:style w:type="paragraph" w:customStyle="1" w:styleId="xmsonormal">
    <w:name w:val="x_msonormal"/>
    <w:basedOn w:val="Normal"/>
    <w:uiPriority w:val="99"/>
    <w:rsid w:val="003619E4"/>
    <w:rPr>
      <w:rFonts w:ascii="Arial" w:eastAsiaTheme="minorHAnsi" w:hAnsi="Arial" w:cs="Arial"/>
      <w:color w:val="000000"/>
      <w:sz w:val="24"/>
      <w:szCs w:val="24"/>
    </w:rPr>
  </w:style>
  <w:style w:type="paragraph" w:customStyle="1" w:styleId="Default">
    <w:name w:val="Default"/>
    <w:rsid w:val="00AA0A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rpc41">
    <w:name w:val="_rpc_41"/>
    <w:basedOn w:val="Fuentedeprrafopredeter"/>
    <w:rsid w:val="00D455A6"/>
  </w:style>
  <w:style w:type="paragraph" w:styleId="Textodeglobo">
    <w:name w:val="Balloon Text"/>
    <w:basedOn w:val="Normal"/>
    <w:link w:val="TextodegloboCar"/>
    <w:uiPriority w:val="99"/>
    <w:semiHidden/>
    <w:unhideWhenUsed/>
    <w:rsid w:val="00700EB3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EB3"/>
    <w:rPr>
      <w:rFonts w:ascii="Times New Roman" w:eastAsia="Times New Roman" w:hAnsi="Times New Roman" w:cs="Times New Roman"/>
      <w:sz w:val="18"/>
      <w:szCs w:val="18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00EB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0EB3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0EB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0EB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0EB3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95FA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95FAB"/>
    <w:rPr>
      <w:rFonts w:ascii="Consolas" w:hAnsi="Consolas"/>
      <w:sz w:val="21"/>
      <w:szCs w:val="21"/>
    </w:rPr>
  </w:style>
  <w:style w:type="character" w:styleId="nfasis">
    <w:name w:val="Emphasis"/>
    <w:basedOn w:val="Fuentedeprrafopredeter"/>
    <w:uiPriority w:val="20"/>
    <w:qFormat/>
    <w:rsid w:val="00412F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407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2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7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5363298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6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66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2139319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510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6664478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238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8748299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189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1579356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3180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73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497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Consorci Sanitari Clínic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SuperAdmin</dc:creator>
  <cp:lastModifiedBy>SuperAdmin</cp:lastModifiedBy>
  <cp:revision>11</cp:revision>
  <dcterms:created xsi:type="dcterms:W3CDTF">2019-05-19T17:09:00Z</dcterms:created>
  <dcterms:modified xsi:type="dcterms:W3CDTF">2019-12-17T15:50:00Z</dcterms:modified>
</cp:coreProperties>
</file>