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338C" w14:textId="77777777" w:rsidR="00AE326D" w:rsidRPr="00AE326D" w:rsidRDefault="00AE326D" w:rsidP="00AE326D">
      <w:pPr>
        <w:pStyle w:val="Textoindependiente"/>
        <w:jc w:val="both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14:paraId="14832FF1" w14:textId="77777777" w:rsidR="00AE326D" w:rsidRDefault="00AE326D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7D2FF3B" w14:textId="77777777" w:rsidR="00AE326D" w:rsidRDefault="00AE326D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44963A46" w14:textId="77777777" w:rsidR="00061B08" w:rsidRDefault="00061B08" w:rsidP="00061B08">
      <w:pPr>
        <w:pStyle w:val="Textoindependiente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ACTA REUNION COMITÉ COORDINADOR </w:t>
      </w:r>
    </w:p>
    <w:p w14:paraId="52465FFA" w14:textId="77777777" w:rsidR="00061B08" w:rsidRDefault="00061B08" w:rsidP="00061B08">
      <w:pPr>
        <w:pStyle w:val="Textoindependiente"/>
        <w:jc w:val="right"/>
        <w:rPr>
          <w:rFonts w:ascii="Verdana" w:hAnsi="Verdana"/>
          <w:b/>
          <w:u w:val="single"/>
        </w:rPr>
      </w:pPr>
    </w:p>
    <w:p w14:paraId="70DCDDC6" w14:textId="77777777" w:rsidR="00061B08" w:rsidRDefault="00061B08" w:rsidP="00061B08">
      <w:pPr>
        <w:pStyle w:val="Textoindependiente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SOCIEDAD ESPAÑOLA DE FARMACIA HOSPITALARIA</w:t>
      </w:r>
    </w:p>
    <w:p w14:paraId="6434DA9B" w14:textId="77777777" w:rsidR="00061B08" w:rsidRDefault="00061B08" w:rsidP="00061B08">
      <w:pPr>
        <w:pStyle w:val="Textoindependiente"/>
        <w:rPr>
          <w:rFonts w:ascii="Verdana" w:hAnsi="Verdana"/>
          <w:b/>
          <w:u w:val="single"/>
        </w:rPr>
      </w:pPr>
    </w:p>
    <w:p w14:paraId="5AB358E1" w14:textId="77777777" w:rsidR="00061B08" w:rsidRPr="00AE326D" w:rsidRDefault="00061B08" w:rsidP="00061B08">
      <w:pPr>
        <w:pStyle w:val="Textoindependiente"/>
        <w:rPr>
          <w:rFonts w:asciiTheme="minorHAnsi" w:hAnsiTheme="minorHAnsi"/>
          <w:b/>
          <w:sz w:val="24"/>
          <w:szCs w:val="24"/>
          <w:u w:val="single"/>
        </w:rPr>
      </w:pPr>
      <w:r w:rsidRPr="00AE326D">
        <w:rPr>
          <w:rFonts w:asciiTheme="minorHAnsi" w:hAnsiTheme="minorHAnsi"/>
          <w:b/>
          <w:sz w:val="24"/>
          <w:szCs w:val="24"/>
          <w:u w:val="single"/>
        </w:rPr>
        <w:t>“</w:t>
      </w:r>
      <w:r w:rsidRPr="00AE326D">
        <w:rPr>
          <w:rFonts w:asciiTheme="minorHAnsi" w:hAnsiTheme="minorHAnsi" w:cs="Arial"/>
          <w:b/>
          <w:color w:val="545454"/>
          <w:sz w:val="24"/>
          <w:szCs w:val="24"/>
          <w:u w:val="single"/>
          <w:shd w:val="clear" w:color="auto" w:fill="FFFFFF"/>
        </w:rPr>
        <w:t>Grupo de trabajo sobre adherencia (ADHEFAR)</w:t>
      </w:r>
      <w:r w:rsidRPr="00AE326D">
        <w:rPr>
          <w:rFonts w:asciiTheme="minorHAnsi" w:hAnsiTheme="minorHAnsi"/>
          <w:b/>
          <w:sz w:val="24"/>
          <w:szCs w:val="24"/>
          <w:u w:val="single"/>
        </w:rPr>
        <w:t>”</w:t>
      </w:r>
    </w:p>
    <w:p w14:paraId="2D659126" w14:textId="77777777" w:rsidR="00061B08" w:rsidRPr="00061B08" w:rsidRDefault="00061B08" w:rsidP="00061B08">
      <w:pPr>
        <w:pStyle w:val="Textoindependiente"/>
        <w:rPr>
          <w:rFonts w:ascii="Comic Sans MS" w:hAnsi="Comic Sans MS"/>
          <w:b/>
          <w:bCs/>
          <w:sz w:val="22"/>
          <w:u w:val="single"/>
        </w:rPr>
      </w:pPr>
    </w:p>
    <w:p w14:paraId="2C7E1761" w14:textId="77777777" w:rsidR="00AE326D" w:rsidRDefault="00AE326D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7C539D08" w14:textId="77777777" w:rsidR="00AE326D" w:rsidRDefault="00AE326D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2EBC2FF9" w14:textId="77777777" w:rsidR="005221EC" w:rsidRDefault="005221EC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48924E0" w14:textId="77777777" w:rsidR="005221EC" w:rsidRDefault="005221EC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1C584872" w14:textId="77777777" w:rsidR="00AE326D" w:rsidRPr="00AE326D" w:rsidRDefault="00061B08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Fecha y lugar</w:t>
      </w:r>
    </w:p>
    <w:p w14:paraId="01DFF132" w14:textId="77777777" w:rsidR="00AE326D" w:rsidRPr="00AE326D" w:rsidRDefault="00AE326D" w:rsidP="00AE326D">
      <w:pPr>
        <w:pStyle w:val="Textoindependiente"/>
        <w:jc w:val="both"/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</w:pPr>
    </w:p>
    <w:p w14:paraId="0734ABFD" w14:textId="77777777" w:rsidR="00AE326D" w:rsidRPr="00AE326D" w:rsidRDefault="00A205A9" w:rsidP="00AE326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Fecha: 1</w:t>
      </w:r>
      <w:r w:rsidR="009E238A">
        <w:rPr>
          <w:rFonts w:asciiTheme="minorHAnsi" w:hAnsiTheme="minorHAnsi"/>
          <w:sz w:val="24"/>
          <w:szCs w:val="24"/>
        </w:rPr>
        <w:t>9</w:t>
      </w:r>
      <w:r w:rsidR="0098580B">
        <w:rPr>
          <w:rFonts w:asciiTheme="minorHAnsi" w:hAnsiTheme="minorHAnsi"/>
          <w:sz w:val="24"/>
          <w:szCs w:val="24"/>
        </w:rPr>
        <w:t xml:space="preserve"> de </w:t>
      </w:r>
      <w:r w:rsidR="009E238A">
        <w:rPr>
          <w:rFonts w:asciiTheme="minorHAnsi" w:hAnsiTheme="minorHAnsi"/>
          <w:sz w:val="24"/>
          <w:szCs w:val="24"/>
        </w:rPr>
        <w:t>mayo</w:t>
      </w:r>
      <w:r w:rsidR="00CF00F3">
        <w:rPr>
          <w:rFonts w:asciiTheme="minorHAnsi" w:hAnsiTheme="minorHAnsi"/>
          <w:sz w:val="24"/>
          <w:szCs w:val="24"/>
        </w:rPr>
        <w:t xml:space="preserve"> de 2020</w:t>
      </w:r>
    </w:p>
    <w:p w14:paraId="0AB6AB75" w14:textId="77777777" w:rsidR="00AE326D" w:rsidRPr="00AE326D" w:rsidRDefault="009E238A" w:rsidP="00AE326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Hora: de 09:30</w:t>
      </w:r>
      <w:r w:rsidR="00CF00F3">
        <w:rPr>
          <w:rFonts w:asciiTheme="minorHAnsi" w:hAnsiTheme="minorHAnsi"/>
          <w:sz w:val="24"/>
          <w:szCs w:val="24"/>
        </w:rPr>
        <w:t xml:space="preserve"> a 10</w:t>
      </w:r>
      <w:r>
        <w:rPr>
          <w:rFonts w:asciiTheme="minorHAnsi" w:hAnsiTheme="minorHAnsi"/>
          <w:sz w:val="24"/>
          <w:szCs w:val="24"/>
        </w:rPr>
        <w:t>:3</w:t>
      </w:r>
      <w:r w:rsidR="00AE326D">
        <w:rPr>
          <w:rFonts w:asciiTheme="minorHAnsi" w:hAnsiTheme="minorHAnsi"/>
          <w:sz w:val="24"/>
          <w:szCs w:val="24"/>
        </w:rPr>
        <w:t>0h</w:t>
      </w:r>
      <w:r w:rsidR="00AE326D" w:rsidRPr="00AE326D">
        <w:rPr>
          <w:rFonts w:asciiTheme="minorHAnsi" w:hAnsiTheme="minorHAnsi"/>
          <w:sz w:val="24"/>
          <w:szCs w:val="24"/>
        </w:rPr>
        <w:t xml:space="preserve"> </w:t>
      </w:r>
    </w:p>
    <w:p w14:paraId="1CDC67DC" w14:textId="77777777" w:rsidR="00AE326D" w:rsidRPr="00AE326D" w:rsidRDefault="00AE326D" w:rsidP="00AE326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Lugar: </w:t>
      </w:r>
      <w:r w:rsidR="00C70306">
        <w:rPr>
          <w:rFonts w:asciiTheme="minorHAnsi" w:hAnsiTheme="minorHAnsi"/>
          <w:sz w:val="24"/>
          <w:szCs w:val="24"/>
        </w:rPr>
        <w:t>Teleconferencia</w:t>
      </w:r>
    </w:p>
    <w:p w14:paraId="4E892EA1" w14:textId="77777777" w:rsidR="00AE326D" w:rsidRPr="0098580B" w:rsidRDefault="00AE326D" w:rsidP="00AE326D">
      <w:pPr>
        <w:pStyle w:val="Textoindependiente"/>
        <w:jc w:val="both"/>
        <w:rPr>
          <w:rFonts w:asciiTheme="minorHAnsi" w:hAnsiTheme="minorHAnsi"/>
          <w:bCs/>
          <w:sz w:val="24"/>
          <w:szCs w:val="24"/>
        </w:rPr>
      </w:pPr>
    </w:p>
    <w:p w14:paraId="7FCEA2E9" w14:textId="77777777" w:rsidR="005221EC" w:rsidRPr="00AE326D" w:rsidRDefault="005221EC" w:rsidP="00AE326D">
      <w:pPr>
        <w:pStyle w:val="Textoindependiente"/>
        <w:jc w:val="both"/>
        <w:rPr>
          <w:rFonts w:asciiTheme="minorHAnsi" w:hAnsiTheme="minorHAnsi"/>
          <w:bCs/>
          <w:sz w:val="24"/>
          <w:szCs w:val="24"/>
          <w:lang w:val="es-ES_tradnl"/>
        </w:rPr>
      </w:pPr>
    </w:p>
    <w:p w14:paraId="354CCF56" w14:textId="77777777" w:rsidR="005221EC" w:rsidRDefault="005221EC" w:rsidP="005221EC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5EBAF879" w14:textId="77777777" w:rsidR="005221EC" w:rsidRDefault="005221EC" w:rsidP="005221EC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Asistentes</w:t>
      </w:r>
    </w:p>
    <w:p w14:paraId="45DB18D1" w14:textId="77777777" w:rsidR="005221EC" w:rsidRDefault="005221EC" w:rsidP="005221EC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153E21F" w14:textId="77777777" w:rsidR="005221EC" w:rsidRDefault="00061B08" w:rsidP="00473BD3">
      <w:pPr>
        <w:pStyle w:val="Textoindependient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221EC">
        <w:rPr>
          <w:rFonts w:asciiTheme="minorHAnsi" w:hAnsiTheme="minorHAnsi"/>
          <w:sz w:val="24"/>
          <w:szCs w:val="24"/>
        </w:rPr>
        <w:t>Asistentes</w:t>
      </w:r>
      <w:r w:rsidR="005221EC" w:rsidRPr="005221EC">
        <w:rPr>
          <w:rFonts w:asciiTheme="minorHAnsi" w:hAnsiTheme="minorHAnsi"/>
          <w:sz w:val="24"/>
          <w:szCs w:val="24"/>
        </w:rPr>
        <w:t>:</w:t>
      </w:r>
      <w:r w:rsidR="005221EC" w:rsidRPr="005221EC">
        <w:rPr>
          <w:rFonts w:asciiTheme="minorHAnsi" w:hAnsiTheme="minorHAnsi"/>
          <w:b/>
          <w:sz w:val="24"/>
          <w:szCs w:val="24"/>
        </w:rPr>
        <w:t xml:space="preserve"> </w:t>
      </w:r>
      <w:r w:rsidR="009E238A" w:rsidRPr="00AE326D">
        <w:rPr>
          <w:rFonts w:asciiTheme="minorHAnsi" w:hAnsiTheme="minorHAnsi"/>
          <w:sz w:val="24"/>
          <w:szCs w:val="24"/>
        </w:rPr>
        <w:t>Vera Areas</w:t>
      </w:r>
      <w:r w:rsidR="009E238A">
        <w:rPr>
          <w:rFonts w:asciiTheme="minorHAnsi" w:hAnsiTheme="minorHAnsi"/>
          <w:sz w:val="24"/>
          <w:szCs w:val="24"/>
        </w:rPr>
        <w:t>,</w:t>
      </w:r>
      <w:r w:rsidR="009E238A" w:rsidRPr="00AE326D">
        <w:rPr>
          <w:rFonts w:asciiTheme="minorHAnsi" w:hAnsiTheme="minorHAnsi"/>
          <w:sz w:val="24"/>
          <w:szCs w:val="24"/>
        </w:rPr>
        <w:t xml:space="preserve"> </w:t>
      </w:r>
      <w:r w:rsidR="0098580B">
        <w:rPr>
          <w:rFonts w:asciiTheme="minorHAnsi" w:hAnsiTheme="minorHAnsi"/>
          <w:sz w:val="24"/>
          <w:szCs w:val="24"/>
        </w:rPr>
        <w:t>Beatriz Berná</w:t>
      </w:r>
      <w:r w:rsidR="0098580B" w:rsidRPr="0098580B">
        <w:rPr>
          <w:rFonts w:asciiTheme="minorHAnsi" w:hAnsiTheme="minorHAnsi"/>
          <w:sz w:val="24"/>
          <w:szCs w:val="24"/>
        </w:rPr>
        <w:t>rdez,</w:t>
      </w:r>
      <w:r w:rsidR="00CF00F3">
        <w:rPr>
          <w:rFonts w:asciiTheme="minorHAnsi" w:hAnsiTheme="minorHAnsi"/>
          <w:sz w:val="24"/>
          <w:szCs w:val="24"/>
        </w:rPr>
        <w:t xml:space="preserve"> Eva Fernández,</w:t>
      </w:r>
      <w:r w:rsidR="0098580B">
        <w:rPr>
          <w:rFonts w:asciiTheme="minorHAnsi" w:hAnsiTheme="minorHAnsi"/>
          <w:b/>
          <w:sz w:val="24"/>
          <w:szCs w:val="24"/>
        </w:rPr>
        <w:t xml:space="preserve"> </w:t>
      </w:r>
      <w:r w:rsidR="005221EC" w:rsidRPr="00AE326D">
        <w:rPr>
          <w:rFonts w:asciiTheme="minorHAnsi" w:hAnsiTheme="minorHAnsi"/>
          <w:sz w:val="24"/>
          <w:szCs w:val="24"/>
        </w:rPr>
        <w:t>Javier González-Bueno</w:t>
      </w:r>
      <w:r w:rsidR="005221EC">
        <w:rPr>
          <w:rFonts w:asciiTheme="minorHAnsi" w:hAnsiTheme="minorHAnsi"/>
          <w:sz w:val="24"/>
          <w:szCs w:val="24"/>
        </w:rPr>
        <w:t xml:space="preserve">, </w:t>
      </w:r>
      <w:r w:rsidR="009E238A" w:rsidRPr="00AE326D">
        <w:rPr>
          <w:rFonts w:asciiTheme="minorHAnsi" w:hAnsiTheme="minorHAnsi"/>
          <w:sz w:val="24"/>
          <w:szCs w:val="24"/>
        </w:rPr>
        <w:t>Olatz Ibarra</w:t>
      </w:r>
      <w:r w:rsidR="009E238A">
        <w:rPr>
          <w:rFonts w:asciiTheme="minorHAnsi" w:hAnsiTheme="minorHAnsi"/>
          <w:sz w:val="24"/>
          <w:szCs w:val="24"/>
        </w:rPr>
        <w:t xml:space="preserve">, </w:t>
      </w:r>
      <w:r w:rsidR="005221EC" w:rsidRPr="00AE326D">
        <w:rPr>
          <w:rFonts w:asciiTheme="minorHAnsi" w:hAnsiTheme="minorHAnsi"/>
          <w:sz w:val="24"/>
          <w:szCs w:val="24"/>
        </w:rPr>
        <w:t>Maite Martin</w:t>
      </w:r>
      <w:r w:rsidR="0098580B">
        <w:rPr>
          <w:rFonts w:asciiTheme="minorHAnsi" w:hAnsiTheme="minorHAnsi"/>
          <w:sz w:val="24"/>
          <w:szCs w:val="24"/>
        </w:rPr>
        <w:t xml:space="preserve">, Andrés Navarro, </w:t>
      </w:r>
      <w:r w:rsidR="00A205A9">
        <w:rPr>
          <w:rFonts w:asciiTheme="minorHAnsi" w:hAnsiTheme="minorHAnsi"/>
          <w:sz w:val="24"/>
          <w:szCs w:val="24"/>
        </w:rPr>
        <w:t>Silvia Boullosa</w:t>
      </w:r>
      <w:r w:rsidR="009E238A">
        <w:rPr>
          <w:rFonts w:asciiTheme="minorHAnsi" w:hAnsiTheme="minorHAnsi"/>
          <w:sz w:val="24"/>
          <w:szCs w:val="24"/>
        </w:rPr>
        <w:t xml:space="preserve">, Alberto </w:t>
      </w:r>
      <w:proofErr w:type="gramStart"/>
      <w:r w:rsidR="009E238A">
        <w:rPr>
          <w:rFonts w:asciiTheme="minorHAnsi" w:hAnsiTheme="minorHAnsi"/>
          <w:sz w:val="24"/>
          <w:szCs w:val="24"/>
        </w:rPr>
        <w:t>Onteniente,</w:t>
      </w:r>
      <w:r w:rsidR="0098580B">
        <w:rPr>
          <w:rFonts w:asciiTheme="minorHAnsi" w:hAnsiTheme="minorHAnsi"/>
          <w:sz w:val="24"/>
          <w:szCs w:val="24"/>
        </w:rPr>
        <w:t>.</w:t>
      </w:r>
      <w:proofErr w:type="gramEnd"/>
    </w:p>
    <w:p w14:paraId="0A166AB9" w14:textId="77777777" w:rsidR="005221EC" w:rsidRDefault="005221EC" w:rsidP="00AE326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908FC2C" w14:textId="77777777" w:rsidR="002860E7" w:rsidRPr="00AE326D" w:rsidRDefault="005221EC" w:rsidP="005221E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Excusan su asistencia: </w:t>
      </w:r>
      <w:r w:rsidR="00AE326D" w:rsidRPr="00AE326D">
        <w:rPr>
          <w:rFonts w:asciiTheme="minorHAnsi" w:hAnsiTheme="minorHAnsi"/>
          <w:sz w:val="24"/>
          <w:szCs w:val="24"/>
        </w:rPr>
        <w:t>Ramón Morillo</w:t>
      </w:r>
      <w:r w:rsidR="0098580B">
        <w:rPr>
          <w:rFonts w:asciiTheme="minorHAnsi" w:hAnsiTheme="minorHAnsi"/>
          <w:sz w:val="24"/>
          <w:szCs w:val="24"/>
        </w:rPr>
        <w:t>,</w:t>
      </w:r>
      <w:r w:rsidR="00CF00F3" w:rsidRPr="00CF00F3">
        <w:rPr>
          <w:rFonts w:asciiTheme="minorHAnsi" w:hAnsiTheme="minorHAnsi"/>
          <w:sz w:val="24"/>
          <w:szCs w:val="24"/>
        </w:rPr>
        <w:t xml:space="preserve"> </w:t>
      </w:r>
      <w:r w:rsidR="00CF00F3">
        <w:rPr>
          <w:rFonts w:asciiTheme="minorHAnsi" w:hAnsiTheme="minorHAnsi"/>
          <w:sz w:val="24"/>
          <w:szCs w:val="24"/>
        </w:rPr>
        <w:t>Herminia Navarro,</w:t>
      </w:r>
      <w:r w:rsidR="0098580B">
        <w:rPr>
          <w:rFonts w:asciiTheme="minorHAnsi" w:hAnsiTheme="minorHAnsi"/>
          <w:sz w:val="24"/>
          <w:szCs w:val="24"/>
        </w:rPr>
        <w:t xml:space="preserve"> Javier Sánchez-Rubio</w:t>
      </w:r>
      <w:r>
        <w:rPr>
          <w:rFonts w:asciiTheme="minorHAnsi" w:hAnsiTheme="minorHAnsi"/>
          <w:sz w:val="24"/>
          <w:szCs w:val="24"/>
        </w:rPr>
        <w:t>.</w:t>
      </w:r>
    </w:p>
    <w:p w14:paraId="08BEF579" w14:textId="77777777" w:rsidR="00AE326D" w:rsidRPr="00AE326D" w:rsidRDefault="00AE326D">
      <w:pPr>
        <w:rPr>
          <w:rFonts w:asciiTheme="minorHAnsi" w:hAnsiTheme="minorHAnsi"/>
          <w:sz w:val="24"/>
          <w:szCs w:val="24"/>
        </w:rPr>
      </w:pPr>
    </w:p>
    <w:p w14:paraId="20DBD7BF" w14:textId="77777777" w:rsidR="00AE326D" w:rsidRDefault="00AE326D">
      <w:pPr>
        <w:spacing w:after="200" w:line="276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br w:type="page"/>
      </w:r>
    </w:p>
    <w:p w14:paraId="2CF07FBC" w14:textId="77777777" w:rsidR="00AE326D" w:rsidRDefault="00AE326D" w:rsidP="00AE326D">
      <w:pPr>
        <w:pStyle w:val="Textoindependiente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AE326D">
        <w:rPr>
          <w:rFonts w:asciiTheme="minorHAnsi" w:hAnsiTheme="minorHAnsi"/>
          <w:b/>
          <w:sz w:val="24"/>
          <w:szCs w:val="24"/>
          <w:u w:val="single"/>
        </w:rPr>
        <w:lastRenderedPageBreak/>
        <w:t>Orden del día:</w:t>
      </w:r>
    </w:p>
    <w:p w14:paraId="21611A1D" w14:textId="77777777" w:rsidR="00AB474E" w:rsidRDefault="00AB474E" w:rsidP="00AB474E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14:paraId="25339F52" w14:textId="77777777" w:rsidR="00AB474E" w:rsidRDefault="00187A8D" w:rsidP="00AB474E">
      <w:pPr>
        <w:pStyle w:val="Prrafodelista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Convocatoria becas grupos de trabajos SEFH 2020-21</w:t>
      </w:r>
      <w:r w:rsidR="00AB474E">
        <w:rPr>
          <w:rFonts w:asciiTheme="minorHAnsi" w:hAnsiTheme="minorHAnsi"/>
          <w:sz w:val="24"/>
          <w:szCs w:val="24"/>
        </w:rPr>
        <w:t>.</w:t>
      </w:r>
    </w:p>
    <w:p w14:paraId="4873C147" w14:textId="77777777" w:rsidR="00AB474E" w:rsidRDefault="00594E7C" w:rsidP="00AB474E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 acuerda </w:t>
      </w:r>
      <w:r w:rsidR="00187A8D">
        <w:rPr>
          <w:rFonts w:asciiTheme="minorHAnsi" w:hAnsiTheme="minorHAnsi"/>
          <w:sz w:val="24"/>
          <w:szCs w:val="24"/>
        </w:rPr>
        <w:t>presentar 2 proyectos de investigación:</w:t>
      </w:r>
    </w:p>
    <w:p w14:paraId="1BCA90A2" w14:textId="77777777" w:rsidR="00187A8D" w:rsidRDefault="00187A8D" w:rsidP="00187A8D">
      <w:pPr>
        <w:pStyle w:val="Prrafodelista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Validación de un cuestionario para medir la adherencia en pacientes VIH en tratamiento antirretroviral. En colaboración con el grupo VIH de la SEFH.</w:t>
      </w:r>
    </w:p>
    <w:p w14:paraId="451B4BC0" w14:textId="77777777" w:rsidR="008B1F91" w:rsidRPr="008B1F91" w:rsidRDefault="008B1F91" w:rsidP="008B1F91">
      <w:pPr>
        <w:spacing w:before="120" w:after="120" w:line="360" w:lineRule="auto"/>
        <w:ind w:left="1077"/>
        <w:jc w:val="both"/>
        <w:rPr>
          <w:rFonts w:asciiTheme="minorHAnsi" w:hAnsiTheme="minorHAnsi"/>
          <w:sz w:val="24"/>
          <w:szCs w:val="24"/>
        </w:rPr>
      </w:pPr>
      <w:r w:rsidRPr="008B1F91">
        <w:rPr>
          <w:rFonts w:asciiTheme="minorHAnsi" w:hAnsiTheme="minorHAnsi"/>
          <w:sz w:val="24"/>
          <w:szCs w:val="24"/>
        </w:rPr>
        <w:t xml:space="preserve">Ramón Morillo y Maite Martín </w:t>
      </w:r>
      <w:r w:rsidR="00C800EC">
        <w:rPr>
          <w:rFonts w:asciiTheme="minorHAnsi" w:hAnsiTheme="minorHAnsi"/>
          <w:sz w:val="24"/>
          <w:szCs w:val="24"/>
        </w:rPr>
        <w:t xml:space="preserve">en colaboración con el grupo VIH </w:t>
      </w:r>
      <w:r w:rsidRPr="008B1F91">
        <w:rPr>
          <w:rFonts w:asciiTheme="minorHAnsi" w:hAnsiTheme="minorHAnsi"/>
          <w:sz w:val="24"/>
          <w:szCs w:val="24"/>
        </w:rPr>
        <w:t>se encargar</w:t>
      </w:r>
      <w:r>
        <w:rPr>
          <w:rFonts w:asciiTheme="minorHAnsi" w:hAnsiTheme="minorHAnsi"/>
          <w:sz w:val="24"/>
          <w:szCs w:val="24"/>
        </w:rPr>
        <w:t>án</w:t>
      </w:r>
      <w:r w:rsidRPr="008B1F91">
        <w:rPr>
          <w:rFonts w:asciiTheme="minorHAnsi" w:hAnsiTheme="minorHAnsi"/>
          <w:sz w:val="24"/>
          <w:szCs w:val="24"/>
        </w:rPr>
        <w:t xml:space="preserve"> de </w:t>
      </w:r>
      <w:r>
        <w:rPr>
          <w:rFonts w:asciiTheme="minorHAnsi" w:hAnsiTheme="minorHAnsi"/>
          <w:sz w:val="24"/>
          <w:szCs w:val="24"/>
        </w:rPr>
        <w:t>la redacción del protocolo de solicitud.</w:t>
      </w:r>
    </w:p>
    <w:p w14:paraId="4335E7BB" w14:textId="77777777" w:rsidR="00187A8D" w:rsidRDefault="00187A8D" w:rsidP="00187A8D">
      <w:pPr>
        <w:pStyle w:val="Prrafodelista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Estudio de adherencia y complejidad del tratamiento. El estudio se realizará el día de la adherencia. Se hará participar a diferent</w:t>
      </w:r>
      <w:r w:rsidR="008B1F91">
        <w:rPr>
          <w:rFonts w:asciiTheme="minorHAnsi" w:hAnsiTheme="minorHAnsi"/>
          <w:sz w:val="24"/>
          <w:szCs w:val="24"/>
        </w:rPr>
        <w:t>es grupos de trabajo de la SEFH para fomentar la participación en el estudio.</w:t>
      </w:r>
    </w:p>
    <w:p w14:paraId="0607C8C1" w14:textId="77777777" w:rsidR="008B1F91" w:rsidRPr="008B1F91" w:rsidRDefault="008B1F91" w:rsidP="008B1F91">
      <w:pPr>
        <w:spacing w:before="120" w:after="120" w:line="360" w:lineRule="auto"/>
        <w:ind w:left="1077"/>
        <w:jc w:val="both"/>
        <w:rPr>
          <w:rFonts w:asciiTheme="minorHAnsi" w:hAnsiTheme="minorHAnsi"/>
          <w:sz w:val="24"/>
          <w:szCs w:val="24"/>
        </w:rPr>
      </w:pPr>
      <w:r w:rsidRPr="008B1F91">
        <w:rPr>
          <w:rFonts w:asciiTheme="minorHAnsi" w:hAnsiTheme="minorHAnsi"/>
          <w:sz w:val="24"/>
          <w:szCs w:val="24"/>
        </w:rPr>
        <w:t>Beatriz Bernárdez en colaboración con todo el grupo se encargará de la redacción del protocolo</w:t>
      </w:r>
      <w:r>
        <w:rPr>
          <w:rFonts w:asciiTheme="minorHAnsi" w:hAnsiTheme="minorHAnsi"/>
          <w:sz w:val="24"/>
          <w:szCs w:val="24"/>
        </w:rPr>
        <w:t xml:space="preserve"> de solicitud</w:t>
      </w:r>
      <w:r w:rsidRPr="008B1F91">
        <w:rPr>
          <w:rFonts w:asciiTheme="minorHAnsi" w:hAnsiTheme="minorHAnsi"/>
          <w:sz w:val="24"/>
          <w:szCs w:val="24"/>
        </w:rPr>
        <w:t>.</w:t>
      </w:r>
    </w:p>
    <w:p w14:paraId="73AD4317" w14:textId="77777777" w:rsidR="00594E7C" w:rsidRPr="00594E7C" w:rsidRDefault="00594E7C" w:rsidP="00594E7C">
      <w:pPr>
        <w:pStyle w:val="NormalWeb"/>
        <w:spacing w:line="360" w:lineRule="auto"/>
        <w:ind w:left="357"/>
        <w:rPr>
          <w:rFonts w:asciiTheme="minorHAnsi" w:eastAsia="Times New Roman" w:hAnsiTheme="minorHAnsi"/>
        </w:rPr>
      </w:pPr>
    </w:p>
    <w:p w14:paraId="58F3C549" w14:textId="77777777" w:rsidR="00AB474E" w:rsidRDefault="00AB474E" w:rsidP="00AB474E">
      <w:pPr>
        <w:pStyle w:val="Prrafodelista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Actualización de la página web del grupo.</w:t>
      </w:r>
    </w:p>
    <w:p w14:paraId="1AE46C25" w14:textId="77777777" w:rsidR="00187A8D" w:rsidRDefault="00187A8D" w:rsidP="00187A8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Tal y como habíamos comentado en el acta anterior, p</w:t>
      </w:r>
      <w:r w:rsidR="00C14A3D">
        <w:rPr>
          <w:rFonts w:asciiTheme="minorHAnsi" w:hAnsiTheme="minorHAnsi"/>
          <w:sz w:val="24"/>
          <w:szCs w:val="24"/>
        </w:rPr>
        <w:t xml:space="preserve">ara dar más </w:t>
      </w:r>
      <w:r w:rsidR="000E24D9">
        <w:rPr>
          <w:rFonts w:asciiTheme="minorHAnsi" w:hAnsiTheme="minorHAnsi"/>
          <w:sz w:val="24"/>
          <w:szCs w:val="24"/>
        </w:rPr>
        <w:t>presencia</w:t>
      </w:r>
      <w:r w:rsidR="00C14A3D">
        <w:rPr>
          <w:rFonts w:asciiTheme="minorHAnsi" w:hAnsiTheme="minorHAnsi"/>
          <w:sz w:val="24"/>
          <w:szCs w:val="24"/>
        </w:rPr>
        <w:t xml:space="preserve"> al grupo en </w:t>
      </w:r>
      <w:proofErr w:type="spellStart"/>
      <w:r w:rsidR="00C14A3D">
        <w:rPr>
          <w:rFonts w:asciiTheme="minorHAnsi" w:hAnsiTheme="minorHAnsi"/>
          <w:sz w:val="24"/>
          <w:szCs w:val="24"/>
        </w:rPr>
        <w:t>twitter</w:t>
      </w:r>
      <w:proofErr w:type="spellEnd"/>
      <w:r w:rsidR="00C14A3D">
        <w:rPr>
          <w:rFonts w:asciiTheme="minorHAnsi" w:hAnsiTheme="minorHAnsi"/>
          <w:sz w:val="24"/>
          <w:szCs w:val="24"/>
        </w:rPr>
        <w:t xml:space="preserve"> se acuerda que</w:t>
      </w:r>
      <w:r w:rsidR="00C14A3D" w:rsidRPr="00C14A3D">
        <w:rPr>
          <w:rFonts w:asciiTheme="minorHAnsi" w:hAnsiTheme="minorHAnsi"/>
          <w:sz w:val="24"/>
          <w:szCs w:val="24"/>
        </w:rPr>
        <w:t xml:space="preserve"> </w:t>
      </w:r>
      <w:r w:rsidR="00BF0BD5">
        <w:rPr>
          <w:rFonts w:asciiTheme="minorHAnsi" w:hAnsiTheme="minorHAnsi"/>
          <w:sz w:val="24"/>
          <w:szCs w:val="24"/>
        </w:rPr>
        <w:t>se formará un grupo de</w:t>
      </w:r>
      <w:r w:rsidR="008B1F91">
        <w:rPr>
          <w:rFonts w:asciiTheme="minorHAnsi" w:hAnsiTheme="minorHAnsi"/>
          <w:sz w:val="24"/>
          <w:szCs w:val="24"/>
        </w:rPr>
        <w:t xml:space="preserve"> 5</w:t>
      </w:r>
      <w:r w:rsidR="00C14A3D" w:rsidRPr="00C14A3D">
        <w:rPr>
          <w:rFonts w:asciiTheme="minorHAnsi" w:hAnsiTheme="minorHAnsi"/>
          <w:sz w:val="24"/>
          <w:szCs w:val="24"/>
        </w:rPr>
        <w:t xml:space="preserve"> personas</w:t>
      </w:r>
      <w:r w:rsidR="00BF0BD5">
        <w:rPr>
          <w:rFonts w:asciiTheme="minorHAnsi" w:hAnsiTheme="minorHAnsi"/>
          <w:sz w:val="24"/>
          <w:szCs w:val="24"/>
        </w:rPr>
        <w:t xml:space="preserve"> que</w:t>
      </w:r>
      <w:r w:rsidR="000E24D9">
        <w:rPr>
          <w:rFonts w:asciiTheme="minorHAnsi" w:hAnsiTheme="minorHAnsi"/>
          <w:sz w:val="24"/>
          <w:szCs w:val="24"/>
        </w:rPr>
        <w:t xml:space="preserve"> se encargarán de</w:t>
      </w:r>
      <w:r w:rsidR="00C14A3D" w:rsidRPr="00C14A3D">
        <w:rPr>
          <w:rFonts w:asciiTheme="minorHAnsi" w:hAnsiTheme="minorHAnsi"/>
          <w:sz w:val="24"/>
          <w:szCs w:val="24"/>
        </w:rPr>
        <w:t xml:space="preserve"> </w:t>
      </w:r>
      <w:r w:rsidR="000E24D9">
        <w:rPr>
          <w:rFonts w:asciiTheme="minorHAnsi" w:hAnsiTheme="minorHAnsi"/>
          <w:sz w:val="24"/>
          <w:szCs w:val="24"/>
        </w:rPr>
        <w:t xml:space="preserve"> enviar </w:t>
      </w:r>
      <w:r w:rsidR="00BF0BD5">
        <w:rPr>
          <w:rFonts w:asciiTheme="minorHAnsi" w:hAnsiTheme="minorHAnsi"/>
          <w:sz w:val="24"/>
          <w:szCs w:val="24"/>
        </w:rPr>
        <w:t xml:space="preserve">a Alberto </w:t>
      </w:r>
      <w:r w:rsidR="00C14A3D">
        <w:rPr>
          <w:rFonts w:asciiTheme="minorHAnsi" w:hAnsiTheme="minorHAnsi"/>
          <w:sz w:val="24"/>
          <w:szCs w:val="24"/>
        </w:rPr>
        <w:t xml:space="preserve">las </w:t>
      </w:r>
      <w:r w:rsidR="00BF0BD5">
        <w:rPr>
          <w:rFonts w:asciiTheme="minorHAnsi" w:hAnsiTheme="minorHAnsi"/>
          <w:sz w:val="24"/>
          <w:szCs w:val="24"/>
        </w:rPr>
        <w:t>novedades en cuanto a adherencia en</w:t>
      </w:r>
      <w:r w:rsidR="00C14A3D" w:rsidRPr="00C14A3D">
        <w:rPr>
          <w:rFonts w:asciiTheme="minorHAnsi" w:hAnsiTheme="minorHAnsi"/>
          <w:sz w:val="24"/>
          <w:szCs w:val="24"/>
        </w:rPr>
        <w:t xml:space="preserve"> diferentes áreas terapéuticas de </w:t>
      </w:r>
      <w:r w:rsidR="00BF0BD5">
        <w:rPr>
          <w:rFonts w:asciiTheme="minorHAnsi" w:hAnsiTheme="minorHAnsi"/>
          <w:sz w:val="24"/>
          <w:szCs w:val="24"/>
        </w:rPr>
        <w:t>forma mensual</w:t>
      </w:r>
      <w:r w:rsidR="008B1F91">
        <w:rPr>
          <w:rFonts w:asciiTheme="minorHAnsi" w:hAnsiTheme="minorHAnsi"/>
          <w:sz w:val="24"/>
          <w:szCs w:val="24"/>
        </w:rPr>
        <w:t>, la primera semana de cada mes.</w:t>
      </w:r>
      <w:r w:rsidR="00C14A3D">
        <w:rPr>
          <w:rFonts w:asciiTheme="minorHAnsi" w:hAnsiTheme="minorHAnsi"/>
          <w:sz w:val="24"/>
          <w:szCs w:val="24"/>
        </w:rPr>
        <w:t xml:space="preserve"> </w:t>
      </w:r>
    </w:p>
    <w:p w14:paraId="48158D20" w14:textId="77777777" w:rsidR="00187A8D" w:rsidRDefault="008B1F91" w:rsidP="00187A8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Eva Fernández:</w:t>
      </w:r>
      <w:r w:rsidR="00187A8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87A8D">
        <w:rPr>
          <w:rFonts w:asciiTheme="minorHAnsi" w:hAnsiTheme="minorHAnsi"/>
          <w:sz w:val="24"/>
          <w:szCs w:val="24"/>
        </w:rPr>
        <w:t>onco-hemato</w:t>
      </w:r>
      <w:proofErr w:type="spellEnd"/>
      <w:r w:rsidR="00187A8D">
        <w:rPr>
          <w:rFonts w:asciiTheme="minorHAnsi" w:hAnsiTheme="minorHAnsi"/>
          <w:sz w:val="24"/>
          <w:szCs w:val="24"/>
        </w:rPr>
        <w:t xml:space="preserve"> </w:t>
      </w:r>
    </w:p>
    <w:p w14:paraId="7DD3DB9D" w14:textId="77777777" w:rsidR="00187A8D" w:rsidRDefault="00C14A3D" w:rsidP="00187A8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Javier </w:t>
      </w:r>
      <w:proofErr w:type="spellStart"/>
      <w:r>
        <w:rPr>
          <w:rFonts w:asciiTheme="minorHAnsi" w:hAnsiTheme="minorHAnsi"/>
          <w:sz w:val="24"/>
          <w:szCs w:val="24"/>
        </w:rPr>
        <w:t>Gónzalez</w:t>
      </w:r>
      <w:proofErr w:type="spellEnd"/>
      <w:r w:rsidR="00187A8D">
        <w:rPr>
          <w:rFonts w:asciiTheme="minorHAnsi" w:hAnsiTheme="minorHAnsi"/>
          <w:sz w:val="24"/>
          <w:szCs w:val="24"/>
        </w:rPr>
        <w:t>-Bueno: crónicos</w:t>
      </w:r>
    </w:p>
    <w:p w14:paraId="439D11D1" w14:textId="77777777" w:rsidR="00412F02" w:rsidRDefault="00187A8D" w:rsidP="00187A8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Ramón Morillo: VIH y hepatología</w:t>
      </w:r>
    </w:p>
    <w:p w14:paraId="7BC15B75" w14:textId="77777777" w:rsidR="008B1F91" w:rsidRDefault="008B1F91" w:rsidP="00187A8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Olatz Ibarra: biológicos</w:t>
      </w:r>
    </w:p>
    <w:p w14:paraId="43DEA438" w14:textId="77777777" w:rsidR="00187A8D" w:rsidRDefault="00187A8D" w:rsidP="00187A8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Silvia Boullosa: el resto de áreas</w:t>
      </w:r>
    </w:p>
    <w:p w14:paraId="4F4ED6FA" w14:textId="77777777" w:rsidR="00C14A3D" w:rsidRPr="003D2855" w:rsidRDefault="00C14A3D" w:rsidP="00C14A3D">
      <w:pPr>
        <w:spacing w:before="120" w:after="120" w:line="360" w:lineRule="auto"/>
        <w:ind w:left="357"/>
        <w:jc w:val="both"/>
        <w:rPr>
          <w:rFonts w:asciiTheme="minorHAnsi" w:hAnsiTheme="minorHAnsi"/>
          <w:sz w:val="24"/>
          <w:szCs w:val="24"/>
        </w:rPr>
      </w:pPr>
    </w:p>
    <w:p w14:paraId="1E9A1E79" w14:textId="77777777" w:rsidR="00AE326D" w:rsidRPr="00D652A8" w:rsidRDefault="00AE326D" w:rsidP="005D29CB">
      <w:pPr>
        <w:pStyle w:val="Prrafodelista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652A8">
        <w:rPr>
          <w:rFonts w:asciiTheme="minorHAnsi" w:hAnsiTheme="minorHAnsi"/>
          <w:sz w:val="24"/>
          <w:szCs w:val="24"/>
        </w:rPr>
        <w:t>Ruegos y preguntas</w:t>
      </w:r>
      <w:r w:rsidR="00D652A8" w:rsidRPr="00D652A8">
        <w:rPr>
          <w:rFonts w:asciiTheme="minorHAnsi" w:hAnsiTheme="minorHAnsi"/>
          <w:sz w:val="24"/>
          <w:szCs w:val="24"/>
        </w:rPr>
        <w:t>.</w:t>
      </w:r>
    </w:p>
    <w:sectPr w:rsidR="00AE326D" w:rsidRPr="00D652A8" w:rsidSect="0028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198"/>
    <w:multiLevelType w:val="hybridMultilevel"/>
    <w:tmpl w:val="563A578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DE5016"/>
    <w:multiLevelType w:val="hybridMultilevel"/>
    <w:tmpl w:val="3C143C0A"/>
    <w:lvl w:ilvl="0" w:tplc="EA488CC0"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4953414"/>
    <w:multiLevelType w:val="hybridMultilevel"/>
    <w:tmpl w:val="960CBA86"/>
    <w:lvl w:ilvl="0" w:tplc="0C0A000F">
      <w:start w:val="1"/>
      <w:numFmt w:val="decimal"/>
      <w:lvlText w:val="%1."/>
      <w:lvlJc w:val="left"/>
      <w:pPr>
        <w:ind w:left="4046" w:hanging="360"/>
      </w:pPr>
    </w:lvl>
    <w:lvl w:ilvl="1" w:tplc="0C0A0019" w:tentative="1">
      <w:start w:val="1"/>
      <w:numFmt w:val="lowerLetter"/>
      <w:lvlText w:val="%2."/>
      <w:lvlJc w:val="left"/>
      <w:pPr>
        <w:ind w:left="4766" w:hanging="360"/>
      </w:pPr>
    </w:lvl>
    <w:lvl w:ilvl="2" w:tplc="0C0A001B" w:tentative="1">
      <w:start w:val="1"/>
      <w:numFmt w:val="lowerRoman"/>
      <w:lvlText w:val="%3."/>
      <w:lvlJc w:val="right"/>
      <w:pPr>
        <w:ind w:left="5486" w:hanging="180"/>
      </w:pPr>
    </w:lvl>
    <w:lvl w:ilvl="3" w:tplc="0C0A000F" w:tentative="1">
      <w:start w:val="1"/>
      <w:numFmt w:val="decimal"/>
      <w:lvlText w:val="%4."/>
      <w:lvlJc w:val="left"/>
      <w:pPr>
        <w:ind w:left="6206" w:hanging="360"/>
      </w:pPr>
    </w:lvl>
    <w:lvl w:ilvl="4" w:tplc="0C0A0019" w:tentative="1">
      <w:start w:val="1"/>
      <w:numFmt w:val="lowerLetter"/>
      <w:lvlText w:val="%5."/>
      <w:lvlJc w:val="left"/>
      <w:pPr>
        <w:ind w:left="6926" w:hanging="360"/>
      </w:pPr>
    </w:lvl>
    <w:lvl w:ilvl="5" w:tplc="0C0A001B" w:tentative="1">
      <w:start w:val="1"/>
      <w:numFmt w:val="lowerRoman"/>
      <w:lvlText w:val="%6."/>
      <w:lvlJc w:val="right"/>
      <w:pPr>
        <w:ind w:left="7646" w:hanging="180"/>
      </w:pPr>
    </w:lvl>
    <w:lvl w:ilvl="6" w:tplc="0C0A000F" w:tentative="1">
      <w:start w:val="1"/>
      <w:numFmt w:val="decimal"/>
      <w:lvlText w:val="%7."/>
      <w:lvlJc w:val="left"/>
      <w:pPr>
        <w:ind w:left="8366" w:hanging="360"/>
      </w:pPr>
    </w:lvl>
    <w:lvl w:ilvl="7" w:tplc="0C0A0019" w:tentative="1">
      <w:start w:val="1"/>
      <w:numFmt w:val="lowerLetter"/>
      <w:lvlText w:val="%8."/>
      <w:lvlJc w:val="left"/>
      <w:pPr>
        <w:ind w:left="9086" w:hanging="360"/>
      </w:pPr>
    </w:lvl>
    <w:lvl w:ilvl="8" w:tplc="0C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3D442CB8"/>
    <w:multiLevelType w:val="hybridMultilevel"/>
    <w:tmpl w:val="96A6CFC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857C04"/>
    <w:multiLevelType w:val="hybridMultilevel"/>
    <w:tmpl w:val="84981AD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487D0C"/>
    <w:multiLevelType w:val="hybridMultilevel"/>
    <w:tmpl w:val="3632A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D"/>
    <w:rsid w:val="000217F5"/>
    <w:rsid w:val="00061B08"/>
    <w:rsid w:val="00075650"/>
    <w:rsid w:val="000C6C9E"/>
    <w:rsid w:val="000E24D9"/>
    <w:rsid w:val="000F1646"/>
    <w:rsid w:val="00102DF2"/>
    <w:rsid w:val="001511C6"/>
    <w:rsid w:val="00187A8D"/>
    <w:rsid w:val="001D7715"/>
    <w:rsid w:val="002220E8"/>
    <w:rsid w:val="0024491D"/>
    <w:rsid w:val="0025218D"/>
    <w:rsid w:val="002860E7"/>
    <w:rsid w:val="002B331B"/>
    <w:rsid w:val="002F7016"/>
    <w:rsid w:val="003250A2"/>
    <w:rsid w:val="003619E4"/>
    <w:rsid w:val="00377648"/>
    <w:rsid w:val="003B2034"/>
    <w:rsid w:val="003D2855"/>
    <w:rsid w:val="003E2F0E"/>
    <w:rsid w:val="00412F02"/>
    <w:rsid w:val="00414997"/>
    <w:rsid w:val="00473BD3"/>
    <w:rsid w:val="00495B7D"/>
    <w:rsid w:val="004D6BD4"/>
    <w:rsid w:val="005221EC"/>
    <w:rsid w:val="00531635"/>
    <w:rsid w:val="0054235D"/>
    <w:rsid w:val="005556A2"/>
    <w:rsid w:val="005849B9"/>
    <w:rsid w:val="00585E25"/>
    <w:rsid w:val="00594E7C"/>
    <w:rsid w:val="005A7606"/>
    <w:rsid w:val="005D29CB"/>
    <w:rsid w:val="00683B92"/>
    <w:rsid w:val="006C719A"/>
    <w:rsid w:val="006E5D0F"/>
    <w:rsid w:val="006F6840"/>
    <w:rsid w:val="00700EB3"/>
    <w:rsid w:val="00714C7E"/>
    <w:rsid w:val="00755E22"/>
    <w:rsid w:val="00793DEC"/>
    <w:rsid w:val="007C5EBA"/>
    <w:rsid w:val="007D2907"/>
    <w:rsid w:val="0081286A"/>
    <w:rsid w:val="00815660"/>
    <w:rsid w:val="00824CD4"/>
    <w:rsid w:val="008B1F91"/>
    <w:rsid w:val="008F1D3C"/>
    <w:rsid w:val="00921F35"/>
    <w:rsid w:val="00977B7F"/>
    <w:rsid w:val="0098580B"/>
    <w:rsid w:val="009A3E31"/>
    <w:rsid w:val="009E238A"/>
    <w:rsid w:val="00A074AF"/>
    <w:rsid w:val="00A205A9"/>
    <w:rsid w:val="00A43D04"/>
    <w:rsid w:val="00A75FAF"/>
    <w:rsid w:val="00A92187"/>
    <w:rsid w:val="00A95552"/>
    <w:rsid w:val="00A95887"/>
    <w:rsid w:val="00AA0A3D"/>
    <w:rsid w:val="00AA521E"/>
    <w:rsid w:val="00AB474E"/>
    <w:rsid w:val="00AE326D"/>
    <w:rsid w:val="00AF050C"/>
    <w:rsid w:val="00B1511E"/>
    <w:rsid w:val="00B21359"/>
    <w:rsid w:val="00B61488"/>
    <w:rsid w:val="00BF0BD5"/>
    <w:rsid w:val="00BF5E9F"/>
    <w:rsid w:val="00C14A3D"/>
    <w:rsid w:val="00C70306"/>
    <w:rsid w:val="00C800EC"/>
    <w:rsid w:val="00CE2047"/>
    <w:rsid w:val="00CF00F3"/>
    <w:rsid w:val="00D455A6"/>
    <w:rsid w:val="00D652A8"/>
    <w:rsid w:val="00D66209"/>
    <w:rsid w:val="00D667E9"/>
    <w:rsid w:val="00D81B35"/>
    <w:rsid w:val="00D86DD7"/>
    <w:rsid w:val="00EB6C16"/>
    <w:rsid w:val="00EC6CAA"/>
    <w:rsid w:val="00ED540B"/>
    <w:rsid w:val="00EE0BFC"/>
    <w:rsid w:val="00F249EB"/>
    <w:rsid w:val="00F3542C"/>
    <w:rsid w:val="00F95FAB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1B7F"/>
  <w15:docId w15:val="{21F0F768-667D-4250-B34F-152BB52F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AE326D"/>
    <w:pPr>
      <w:keepNext/>
      <w:ind w:left="360"/>
      <w:jc w:val="both"/>
      <w:outlineLvl w:val="4"/>
    </w:pPr>
    <w:rPr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326D"/>
    <w:pPr>
      <w:jc w:val="center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326D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E326D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character" w:styleId="Hipervnculo">
    <w:name w:val="Hyperlink"/>
    <w:basedOn w:val="Fuentedeprrafopredeter"/>
    <w:uiPriority w:val="99"/>
    <w:unhideWhenUsed/>
    <w:rsid w:val="00AE326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85E25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3619E4"/>
    <w:rPr>
      <w:rFonts w:ascii="Arial" w:eastAsiaTheme="minorHAnsi" w:hAnsi="Arial" w:cs="Arial"/>
      <w:color w:val="000000"/>
      <w:sz w:val="24"/>
      <w:szCs w:val="24"/>
    </w:rPr>
  </w:style>
  <w:style w:type="paragraph" w:customStyle="1" w:styleId="Default">
    <w:name w:val="Default"/>
    <w:rsid w:val="00AA0A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pc41">
    <w:name w:val="_rpc_41"/>
    <w:basedOn w:val="Fuentedeprrafopredeter"/>
    <w:rsid w:val="00D455A6"/>
  </w:style>
  <w:style w:type="paragraph" w:styleId="Textodeglobo">
    <w:name w:val="Balloon Text"/>
    <w:basedOn w:val="Normal"/>
    <w:link w:val="TextodegloboCar"/>
    <w:uiPriority w:val="99"/>
    <w:semiHidden/>
    <w:unhideWhenUsed/>
    <w:rsid w:val="00700EB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EB3"/>
    <w:rPr>
      <w:rFonts w:ascii="Times New Roman" w:eastAsia="Times New Roman" w:hAnsi="Times New Roman" w:cs="Times New Roman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0EB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EB3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E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EB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EB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95FA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95FAB"/>
    <w:rPr>
      <w:rFonts w:ascii="Consolas" w:hAnsi="Consolas"/>
      <w:sz w:val="21"/>
      <w:szCs w:val="21"/>
    </w:rPr>
  </w:style>
  <w:style w:type="character" w:styleId="nfasis">
    <w:name w:val="Emphasis"/>
    <w:basedOn w:val="Fuentedeprrafopredeter"/>
    <w:uiPriority w:val="20"/>
    <w:qFormat/>
    <w:rsid w:val="00412F02"/>
    <w:rPr>
      <w:i/>
      <w:iCs/>
    </w:rPr>
  </w:style>
  <w:style w:type="paragraph" w:styleId="NormalWeb">
    <w:name w:val="Normal (Web)"/>
    <w:basedOn w:val="Normal"/>
    <w:uiPriority w:val="99"/>
    <w:unhideWhenUsed/>
    <w:rsid w:val="00594E7C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07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7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363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13931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5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66447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3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7482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8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5793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18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49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Consorci Sanitari Clínic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Alberto Onteniente González</cp:lastModifiedBy>
  <cp:revision>2</cp:revision>
  <dcterms:created xsi:type="dcterms:W3CDTF">2020-06-18T18:30:00Z</dcterms:created>
  <dcterms:modified xsi:type="dcterms:W3CDTF">2020-06-18T18:30:00Z</dcterms:modified>
</cp:coreProperties>
</file>