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584F9" w14:textId="77777777" w:rsidR="00AE326D" w:rsidRPr="00AE326D" w:rsidRDefault="00AE326D" w:rsidP="00AE326D">
      <w:pPr>
        <w:pStyle w:val="Textoindependiente"/>
        <w:jc w:val="both"/>
        <w:rPr>
          <w:rFonts w:asciiTheme="minorHAnsi" w:hAnsiTheme="minorHAnsi"/>
          <w:b/>
          <w:bCs/>
          <w:sz w:val="24"/>
          <w:szCs w:val="24"/>
          <w:u w:val="single"/>
          <w:lang w:val="es-ES_tradnl"/>
        </w:rPr>
      </w:pPr>
    </w:p>
    <w:p w14:paraId="39CB2ACF" w14:textId="77777777" w:rsidR="00AE326D" w:rsidRDefault="00AE326D" w:rsidP="00AE326D">
      <w:pPr>
        <w:pStyle w:val="Textoindependiente"/>
        <w:jc w:val="both"/>
        <w:rPr>
          <w:rFonts w:asciiTheme="minorHAnsi" w:hAnsiTheme="minorHAnsi"/>
          <w:b/>
          <w:sz w:val="24"/>
          <w:szCs w:val="24"/>
          <w:u w:val="single"/>
        </w:rPr>
      </w:pPr>
    </w:p>
    <w:p w14:paraId="423625AF" w14:textId="77777777" w:rsidR="00AE326D" w:rsidRDefault="00AE326D" w:rsidP="00AE326D">
      <w:pPr>
        <w:pStyle w:val="Textoindependiente"/>
        <w:jc w:val="both"/>
        <w:rPr>
          <w:rFonts w:asciiTheme="minorHAnsi" w:hAnsiTheme="minorHAnsi"/>
          <w:b/>
          <w:sz w:val="24"/>
          <w:szCs w:val="24"/>
          <w:u w:val="single"/>
        </w:rPr>
      </w:pPr>
    </w:p>
    <w:p w14:paraId="3250864A" w14:textId="77777777" w:rsidR="00061B08" w:rsidRDefault="00061B08" w:rsidP="00061B08">
      <w:pPr>
        <w:pStyle w:val="Textoindependiente"/>
        <w:rPr>
          <w:rFonts w:ascii="Verdana" w:hAnsi="Verdana"/>
          <w:b/>
          <w:u w:val="single"/>
        </w:rPr>
      </w:pPr>
      <w:r>
        <w:rPr>
          <w:rFonts w:ascii="Verdana" w:hAnsi="Verdana"/>
          <w:b/>
          <w:u w:val="single"/>
        </w:rPr>
        <w:t xml:space="preserve">ACTA REUNION COMITÉ COORDINADOR </w:t>
      </w:r>
    </w:p>
    <w:p w14:paraId="563C84F2" w14:textId="77777777" w:rsidR="00061B08" w:rsidRDefault="00061B08" w:rsidP="00061B08">
      <w:pPr>
        <w:pStyle w:val="Textoindependiente"/>
        <w:jc w:val="right"/>
        <w:rPr>
          <w:rFonts w:ascii="Verdana" w:hAnsi="Verdana"/>
          <w:b/>
          <w:u w:val="single"/>
        </w:rPr>
      </w:pPr>
    </w:p>
    <w:p w14:paraId="6AC51D5D" w14:textId="77777777" w:rsidR="00061B08" w:rsidRDefault="00061B08" w:rsidP="00061B08">
      <w:pPr>
        <w:pStyle w:val="Textoindependiente"/>
        <w:rPr>
          <w:rFonts w:ascii="Verdana" w:hAnsi="Verdana"/>
          <w:b/>
          <w:u w:val="single"/>
        </w:rPr>
      </w:pPr>
      <w:r>
        <w:rPr>
          <w:rFonts w:ascii="Verdana" w:hAnsi="Verdana"/>
          <w:b/>
          <w:u w:val="single"/>
        </w:rPr>
        <w:t>SOCIEDAD ESPAÑOLA DE FARMACIA HOSPITALARIA</w:t>
      </w:r>
    </w:p>
    <w:p w14:paraId="270476BE" w14:textId="77777777" w:rsidR="00061B08" w:rsidRDefault="00061B08" w:rsidP="00061B08">
      <w:pPr>
        <w:pStyle w:val="Textoindependiente"/>
        <w:rPr>
          <w:rFonts w:ascii="Verdana" w:hAnsi="Verdana"/>
          <w:b/>
          <w:u w:val="single"/>
        </w:rPr>
      </w:pPr>
    </w:p>
    <w:p w14:paraId="714C1789" w14:textId="77777777" w:rsidR="00061B08" w:rsidRPr="00AE326D" w:rsidRDefault="00061B08" w:rsidP="00061B08">
      <w:pPr>
        <w:pStyle w:val="Textoindependiente"/>
        <w:rPr>
          <w:rFonts w:asciiTheme="minorHAnsi" w:hAnsiTheme="minorHAnsi"/>
          <w:b/>
          <w:sz w:val="24"/>
          <w:szCs w:val="24"/>
          <w:u w:val="single"/>
        </w:rPr>
      </w:pPr>
      <w:r w:rsidRPr="00AE326D">
        <w:rPr>
          <w:rFonts w:asciiTheme="minorHAnsi" w:hAnsiTheme="minorHAnsi"/>
          <w:b/>
          <w:sz w:val="24"/>
          <w:szCs w:val="24"/>
          <w:u w:val="single"/>
        </w:rPr>
        <w:t>“</w:t>
      </w:r>
      <w:r w:rsidRPr="00AE326D">
        <w:rPr>
          <w:rFonts w:asciiTheme="minorHAnsi" w:hAnsiTheme="minorHAnsi" w:cs="Arial"/>
          <w:b/>
          <w:color w:val="545454"/>
          <w:sz w:val="24"/>
          <w:szCs w:val="24"/>
          <w:u w:val="single"/>
          <w:shd w:val="clear" w:color="auto" w:fill="FFFFFF"/>
        </w:rPr>
        <w:t>Grupo de trabajo sobre adherencia (ADHEFAR)</w:t>
      </w:r>
      <w:r w:rsidRPr="00AE326D">
        <w:rPr>
          <w:rFonts w:asciiTheme="minorHAnsi" w:hAnsiTheme="minorHAnsi"/>
          <w:b/>
          <w:sz w:val="24"/>
          <w:szCs w:val="24"/>
          <w:u w:val="single"/>
        </w:rPr>
        <w:t>”</w:t>
      </w:r>
    </w:p>
    <w:p w14:paraId="0F2FCBAC" w14:textId="77777777" w:rsidR="00061B08" w:rsidRPr="00061B08" w:rsidRDefault="00061B08" w:rsidP="00061B08">
      <w:pPr>
        <w:pStyle w:val="Textoindependiente"/>
        <w:rPr>
          <w:rFonts w:ascii="Comic Sans MS" w:hAnsi="Comic Sans MS"/>
          <w:b/>
          <w:bCs/>
          <w:sz w:val="22"/>
          <w:u w:val="single"/>
        </w:rPr>
      </w:pPr>
    </w:p>
    <w:p w14:paraId="37A5445A" w14:textId="77777777" w:rsidR="00AE326D" w:rsidRDefault="00AE326D" w:rsidP="00AE326D">
      <w:pPr>
        <w:pStyle w:val="Textoindependiente"/>
        <w:jc w:val="both"/>
        <w:rPr>
          <w:rFonts w:asciiTheme="minorHAnsi" w:hAnsiTheme="minorHAnsi"/>
          <w:b/>
          <w:sz w:val="24"/>
          <w:szCs w:val="24"/>
          <w:u w:val="single"/>
        </w:rPr>
      </w:pPr>
    </w:p>
    <w:p w14:paraId="5A3BF361" w14:textId="77777777" w:rsidR="00AE326D" w:rsidRDefault="00AE326D" w:rsidP="00AE326D">
      <w:pPr>
        <w:pStyle w:val="Textoindependiente"/>
        <w:jc w:val="both"/>
        <w:rPr>
          <w:rFonts w:asciiTheme="minorHAnsi" w:hAnsiTheme="minorHAnsi"/>
          <w:b/>
          <w:sz w:val="24"/>
          <w:szCs w:val="24"/>
          <w:u w:val="single"/>
        </w:rPr>
      </w:pPr>
    </w:p>
    <w:p w14:paraId="48F4C367" w14:textId="77777777" w:rsidR="005221EC" w:rsidRDefault="005221EC" w:rsidP="00AE326D">
      <w:pPr>
        <w:pStyle w:val="Textoindependiente"/>
        <w:jc w:val="both"/>
        <w:rPr>
          <w:rFonts w:asciiTheme="minorHAnsi" w:hAnsiTheme="minorHAnsi"/>
          <w:b/>
          <w:sz w:val="24"/>
          <w:szCs w:val="24"/>
          <w:u w:val="single"/>
        </w:rPr>
      </w:pPr>
    </w:p>
    <w:p w14:paraId="70F92739" w14:textId="77777777" w:rsidR="005221EC" w:rsidRDefault="005221EC" w:rsidP="00AE326D">
      <w:pPr>
        <w:pStyle w:val="Textoindependiente"/>
        <w:jc w:val="both"/>
        <w:rPr>
          <w:rFonts w:asciiTheme="minorHAnsi" w:hAnsiTheme="minorHAnsi"/>
          <w:b/>
          <w:sz w:val="24"/>
          <w:szCs w:val="24"/>
          <w:u w:val="single"/>
        </w:rPr>
      </w:pPr>
    </w:p>
    <w:p w14:paraId="2162A9A0" w14:textId="77777777" w:rsidR="00AE326D" w:rsidRPr="00AE326D" w:rsidRDefault="00061B08" w:rsidP="00AE326D">
      <w:pPr>
        <w:pStyle w:val="Textoindependiente"/>
        <w:jc w:val="both"/>
        <w:rPr>
          <w:rFonts w:asciiTheme="minorHAnsi" w:hAnsiTheme="minorHAnsi"/>
          <w:b/>
          <w:sz w:val="24"/>
          <w:szCs w:val="24"/>
          <w:u w:val="single"/>
        </w:rPr>
      </w:pPr>
      <w:r>
        <w:rPr>
          <w:rFonts w:asciiTheme="minorHAnsi" w:hAnsiTheme="minorHAnsi"/>
          <w:b/>
          <w:sz w:val="24"/>
          <w:szCs w:val="24"/>
          <w:u w:val="single"/>
        </w:rPr>
        <w:t>Fecha y lugar</w:t>
      </w:r>
    </w:p>
    <w:p w14:paraId="61121299" w14:textId="77777777" w:rsidR="00AE326D" w:rsidRPr="00AE326D" w:rsidRDefault="00AE326D" w:rsidP="00AE326D">
      <w:pPr>
        <w:pStyle w:val="Textoindependiente"/>
        <w:jc w:val="both"/>
        <w:rPr>
          <w:rFonts w:asciiTheme="minorHAnsi" w:hAnsiTheme="minorHAnsi"/>
          <w:b/>
          <w:bCs/>
          <w:sz w:val="24"/>
          <w:szCs w:val="24"/>
          <w:u w:val="single"/>
          <w:lang w:val="es-ES_tradnl"/>
        </w:rPr>
      </w:pPr>
    </w:p>
    <w:p w14:paraId="0D606F9F" w14:textId="77777777" w:rsidR="00AE326D" w:rsidRPr="00AE326D" w:rsidRDefault="00A205A9" w:rsidP="00AE326D">
      <w:pPr>
        <w:spacing w:line="360" w:lineRule="auto"/>
        <w:jc w:val="both"/>
        <w:rPr>
          <w:rFonts w:asciiTheme="minorHAnsi" w:hAnsiTheme="minorHAnsi"/>
          <w:sz w:val="24"/>
          <w:szCs w:val="24"/>
        </w:rPr>
      </w:pPr>
      <w:r>
        <w:rPr>
          <w:rFonts w:asciiTheme="minorHAnsi" w:hAnsiTheme="minorHAnsi"/>
          <w:sz w:val="24"/>
          <w:szCs w:val="24"/>
        </w:rPr>
        <w:t>Fecha: 1</w:t>
      </w:r>
      <w:r w:rsidR="00CF00F3">
        <w:rPr>
          <w:rFonts w:asciiTheme="minorHAnsi" w:hAnsiTheme="minorHAnsi"/>
          <w:sz w:val="24"/>
          <w:szCs w:val="24"/>
        </w:rPr>
        <w:t>0</w:t>
      </w:r>
      <w:r w:rsidR="0098580B">
        <w:rPr>
          <w:rFonts w:asciiTheme="minorHAnsi" w:hAnsiTheme="minorHAnsi"/>
          <w:sz w:val="24"/>
          <w:szCs w:val="24"/>
        </w:rPr>
        <w:t xml:space="preserve"> de </w:t>
      </w:r>
      <w:r w:rsidR="00CF00F3">
        <w:rPr>
          <w:rFonts w:asciiTheme="minorHAnsi" w:hAnsiTheme="minorHAnsi"/>
          <w:sz w:val="24"/>
          <w:szCs w:val="24"/>
        </w:rPr>
        <w:t>marzo de 2020</w:t>
      </w:r>
    </w:p>
    <w:p w14:paraId="47A6D9CA" w14:textId="77777777" w:rsidR="00AE326D" w:rsidRPr="00AE326D" w:rsidRDefault="00CF00F3" w:rsidP="00AE326D">
      <w:pPr>
        <w:spacing w:line="360" w:lineRule="auto"/>
        <w:jc w:val="both"/>
        <w:rPr>
          <w:rFonts w:asciiTheme="minorHAnsi" w:hAnsiTheme="minorHAnsi"/>
          <w:sz w:val="24"/>
          <w:szCs w:val="24"/>
        </w:rPr>
      </w:pPr>
      <w:r>
        <w:rPr>
          <w:rFonts w:asciiTheme="minorHAnsi" w:hAnsiTheme="minorHAnsi"/>
          <w:sz w:val="24"/>
          <w:szCs w:val="24"/>
        </w:rPr>
        <w:t>Hora: de 09:00 a 10</w:t>
      </w:r>
      <w:r w:rsidR="00AE326D">
        <w:rPr>
          <w:rFonts w:asciiTheme="minorHAnsi" w:hAnsiTheme="minorHAnsi"/>
          <w:sz w:val="24"/>
          <w:szCs w:val="24"/>
        </w:rPr>
        <w:t>:00h</w:t>
      </w:r>
      <w:r w:rsidR="00AE326D" w:rsidRPr="00AE326D">
        <w:rPr>
          <w:rFonts w:asciiTheme="minorHAnsi" w:hAnsiTheme="minorHAnsi"/>
          <w:sz w:val="24"/>
          <w:szCs w:val="24"/>
        </w:rPr>
        <w:t xml:space="preserve"> </w:t>
      </w:r>
    </w:p>
    <w:p w14:paraId="66FDE89B" w14:textId="77777777" w:rsidR="00AE326D" w:rsidRPr="00AE326D" w:rsidRDefault="00AE326D" w:rsidP="00AE326D">
      <w:pPr>
        <w:spacing w:line="360" w:lineRule="auto"/>
        <w:jc w:val="both"/>
        <w:rPr>
          <w:rFonts w:asciiTheme="minorHAnsi" w:hAnsiTheme="minorHAnsi"/>
          <w:sz w:val="24"/>
          <w:szCs w:val="24"/>
        </w:rPr>
      </w:pPr>
      <w:r>
        <w:rPr>
          <w:rFonts w:asciiTheme="minorHAnsi" w:hAnsiTheme="minorHAnsi"/>
          <w:sz w:val="24"/>
          <w:szCs w:val="24"/>
        </w:rPr>
        <w:t xml:space="preserve">Lugar: </w:t>
      </w:r>
      <w:r w:rsidR="00C70306">
        <w:rPr>
          <w:rFonts w:asciiTheme="minorHAnsi" w:hAnsiTheme="minorHAnsi"/>
          <w:sz w:val="24"/>
          <w:szCs w:val="24"/>
        </w:rPr>
        <w:t>Teleconferencia</w:t>
      </w:r>
    </w:p>
    <w:p w14:paraId="35D1746D" w14:textId="77777777" w:rsidR="00AE326D" w:rsidRPr="0098580B" w:rsidRDefault="00AE326D" w:rsidP="00AE326D">
      <w:pPr>
        <w:pStyle w:val="Textoindependiente"/>
        <w:jc w:val="both"/>
        <w:rPr>
          <w:rFonts w:asciiTheme="minorHAnsi" w:hAnsiTheme="minorHAnsi"/>
          <w:bCs/>
          <w:sz w:val="24"/>
          <w:szCs w:val="24"/>
        </w:rPr>
      </w:pPr>
    </w:p>
    <w:p w14:paraId="3F6C4593" w14:textId="77777777" w:rsidR="005221EC" w:rsidRPr="00AE326D" w:rsidRDefault="005221EC" w:rsidP="00AE326D">
      <w:pPr>
        <w:pStyle w:val="Textoindependiente"/>
        <w:jc w:val="both"/>
        <w:rPr>
          <w:rFonts w:asciiTheme="minorHAnsi" w:hAnsiTheme="minorHAnsi"/>
          <w:bCs/>
          <w:sz w:val="24"/>
          <w:szCs w:val="24"/>
          <w:lang w:val="es-ES_tradnl"/>
        </w:rPr>
      </w:pPr>
    </w:p>
    <w:p w14:paraId="37B5F949" w14:textId="77777777" w:rsidR="005221EC" w:rsidRDefault="005221EC" w:rsidP="005221EC">
      <w:pPr>
        <w:pStyle w:val="Textoindependiente"/>
        <w:jc w:val="both"/>
        <w:rPr>
          <w:rFonts w:asciiTheme="minorHAnsi" w:hAnsiTheme="minorHAnsi"/>
          <w:b/>
          <w:sz w:val="24"/>
          <w:szCs w:val="24"/>
          <w:u w:val="single"/>
        </w:rPr>
      </w:pPr>
    </w:p>
    <w:p w14:paraId="5B293A0A" w14:textId="77777777" w:rsidR="005221EC" w:rsidRDefault="005221EC" w:rsidP="005221EC">
      <w:pPr>
        <w:pStyle w:val="Textoindependiente"/>
        <w:jc w:val="both"/>
        <w:rPr>
          <w:rFonts w:asciiTheme="minorHAnsi" w:hAnsiTheme="minorHAnsi"/>
          <w:b/>
          <w:sz w:val="24"/>
          <w:szCs w:val="24"/>
          <w:u w:val="single"/>
        </w:rPr>
      </w:pPr>
      <w:r>
        <w:rPr>
          <w:rFonts w:asciiTheme="minorHAnsi" w:hAnsiTheme="minorHAnsi"/>
          <w:b/>
          <w:sz w:val="24"/>
          <w:szCs w:val="24"/>
          <w:u w:val="single"/>
        </w:rPr>
        <w:t>Asistentes</w:t>
      </w:r>
    </w:p>
    <w:p w14:paraId="57A46746" w14:textId="77777777" w:rsidR="005221EC" w:rsidRDefault="005221EC" w:rsidP="005221EC">
      <w:pPr>
        <w:pStyle w:val="Textoindependiente"/>
        <w:jc w:val="both"/>
        <w:rPr>
          <w:rFonts w:asciiTheme="minorHAnsi" w:hAnsiTheme="minorHAnsi"/>
          <w:b/>
          <w:sz w:val="24"/>
          <w:szCs w:val="24"/>
          <w:u w:val="single"/>
        </w:rPr>
      </w:pPr>
    </w:p>
    <w:p w14:paraId="591AD9DF" w14:textId="77777777" w:rsidR="005221EC" w:rsidRDefault="00061B08" w:rsidP="00473BD3">
      <w:pPr>
        <w:pStyle w:val="Textoindependiente"/>
        <w:spacing w:line="360" w:lineRule="auto"/>
        <w:jc w:val="both"/>
        <w:rPr>
          <w:rFonts w:asciiTheme="minorHAnsi" w:hAnsiTheme="minorHAnsi"/>
          <w:sz w:val="24"/>
          <w:szCs w:val="24"/>
        </w:rPr>
      </w:pPr>
      <w:r w:rsidRPr="005221EC">
        <w:rPr>
          <w:rFonts w:asciiTheme="minorHAnsi" w:hAnsiTheme="minorHAnsi"/>
          <w:sz w:val="24"/>
          <w:szCs w:val="24"/>
        </w:rPr>
        <w:t>Asistentes</w:t>
      </w:r>
      <w:r w:rsidR="005221EC" w:rsidRPr="005221EC">
        <w:rPr>
          <w:rFonts w:asciiTheme="minorHAnsi" w:hAnsiTheme="minorHAnsi"/>
          <w:sz w:val="24"/>
          <w:szCs w:val="24"/>
        </w:rPr>
        <w:t>:</w:t>
      </w:r>
      <w:r w:rsidR="005221EC" w:rsidRPr="005221EC">
        <w:rPr>
          <w:rFonts w:asciiTheme="minorHAnsi" w:hAnsiTheme="minorHAnsi"/>
          <w:b/>
          <w:sz w:val="24"/>
          <w:szCs w:val="24"/>
        </w:rPr>
        <w:t xml:space="preserve"> </w:t>
      </w:r>
      <w:r w:rsidR="0098580B">
        <w:rPr>
          <w:rFonts w:asciiTheme="minorHAnsi" w:hAnsiTheme="minorHAnsi"/>
          <w:sz w:val="24"/>
          <w:szCs w:val="24"/>
        </w:rPr>
        <w:t>Beatriz Berná</w:t>
      </w:r>
      <w:r w:rsidR="0098580B" w:rsidRPr="0098580B">
        <w:rPr>
          <w:rFonts w:asciiTheme="minorHAnsi" w:hAnsiTheme="minorHAnsi"/>
          <w:sz w:val="24"/>
          <w:szCs w:val="24"/>
        </w:rPr>
        <w:t>rdez,</w:t>
      </w:r>
      <w:r w:rsidR="00CF00F3">
        <w:rPr>
          <w:rFonts w:asciiTheme="minorHAnsi" w:hAnsiTheme="minorHAnsi"/>
          <w:sz w:val="24"/>
          <w:szCs w:val="24"/>
        </w:rPr>
        <w:t xml:space="preserve"> Eva Fernández,</w:t>
      </w:r>
      <w:r w:rsidR="0098580B">
        <w:rPr>
          <w:rFonts w:asciiTheme="minorHAnsi" w:hAnsiTheme="minorHAnsi"/>
          <w:b/>
          <w:sz w:val="24"/>
          <w:szCs w:val="24"/>
        </w:rPr>
        <w:t xml:space="preserve"> </w:t>
      </w:r>
      <w:r w:rsidR="005221EC" w:rsidRPr="00AE326D">
        <w:rPr>
          <w:rFonts w:asciiTheme="minorHAnsi" w:hAnsiTheme="minorHAnsi"/>
          <w:sz w:val="24"/>
          <w:szCs w:val="24"/>
        </w:rPr>
        <w:t>Javier González-Bueno</w:t>
      </w:r>
      <w:r w:rsidR="005221EC">
        <w:rPr>
          <w:rFonts w:asciiTheme="minorHAnsi" w:hAnsiTheme="minorHAnsi"/>
          <w:sz w:val="24"/>
          <w:szCs w:val="24"/>
        </w:rPr>
        <w:t xml:space="preserve">, </w:t>
      </w:r>
      <w:r w:rsidR="005221EC" w:rsidRPr="00AE326D">
        <w:rPr>
          <w:rFonts w:asciiTheme="minorHAnsi" w:hAnsiTheme="minorHAnsi"/>
          <w:sz w:val="24"/>
          <w:szCs w:val="24"/>
        </w:rPr>
        <w:t>Maite Martin</w:t>
      </w:r>
      <w:r w:rsidR="0098580B">
        <w:rPr>
          <w:rFonts w:asciiTheme="minorHAnsi" w:hAnsiTheme="minorHAnsi"/>
          <w:sz w:val="24"/>
          <w:szCs w:val="24"/>
        </w:rPr>
        <w:t xml:space="preserve">, Andrés Navarro, </w:t>
      </w:r>
      <w:r w:rsidR="00A205A9">
        <w:rPr>
          <w:rFonts w:asciiTheme="minorHAnsi" w:hAnsiTheme="minorHAnsi"/>
          <w:sz w:val="24"/>
          <w:szCs w:val="24"/>
        </w:rPr>
        <w:t>Silvia Boullosa</w:t>
      </w:r>
      <w:r w:rsidR="0098580B">
        <w:rPr>
          <w:rFonts w:asciiTheme="minorHAnsi" w:hAnsiTheme="minorHAnsi"/>
          <w:sz w:val="24"/>
          <w:szCs w:val="24"/>
        </w:rPr>
        <w:t>.</w:t>
      </w:r>
    </w:p>
    <w:p w14:paraId="762519FF" w14:textId="77777777" w:rsidR="005221EC" w:rsidRDefault="005221EC" w:rsidP="00AE326D">
      <w:pPr>
        <w:spacing w:line="360" w:lineRule="auto"/>
        <w:jc w:val="both"/>
        <w:rPr>
          <w:rFonts w:asciiTheme="minorHAnsi" w:hAnsiTheme="minorHAnsi"/>
          <w:sz w:val="24"/>
          <w:szCs w:val="24"/>
        </w:rPr>
      </w:pPr>
    </w:p>
    <w:p w14:paraId="0863519D" w14:textId="77777777" w:rsidR="002860E7" w:rsidRPr="00AE326D" w:rsidRDefault="005221EC" w:rsidP="005221EC">
      <w:pPr>
        <w:spacing w:line="360" w:lineRule="auto"/>
        <w:jc w:val="both"/>
        <w:rPr>
          <w:rFonts w:asciiTheme="minorHAnsi" w:hAnsiTheme="minorHAnsi"/>
          <w:sz w:val="24"/>
          <w:szCs w:val="24"/>
        </w:rPr>
      </w:pPr>
      <w:r>
        <w:rPr>
          <w:rFonts w:asciiTheme="minorHAnsi" w:hAnsiTheme="minorHAnsi"/>
          <w:sz w:val="24"/>
          <w:szCs w:val="24"/>
        </w:rPr>
        <w:t xml:space="preserve">Excusan su asistencia: </w:t>
      </w:r>
      <w:r w:rsidR="00AE326D" w:rsidRPr="00AE326D">
        <w:rPr>
          <w:rFonts w:asciiTheme="minorHAnsi" w:hAnsiTheme="minorHAnsi"/>
          <w:sz w:val="24"/>
          <w:szCs w:val="24"/>
        </w:rPr>
        <w:t>Vera Areas</w:t>
      </w:r>
      <w:r w:rsidR="0098580B">
        <w:rPr>
          <w:rFonts w:asciiTheme="minorHAnsi" w:hAnsiTheme="minorHAnsi"/>
          <w:sz w:val="24"/>
          <w:szCs w:val="24"/>
        </w:rPr>
        <w:t>,</w:t>
      </w:r>
      <w:r w:rsidR="0098580B" w:rsidRPr="00AE326D">
        <w:rPr>
          <w:rFonts w:asciiTheme="minorHAnsi" w:hAnsiTheme="minorHAnsi"/>
          <w:sz w:val="24"/>
          <w:szCs w:val="24"/>
        </w:rPr>
        <w:t xml:space="preserve"> </w:t>
      </w:r>
      <w:r w:rsidR="00A205A9" w:rsidRPr="00AE326D">
        <w:rPr>
          <w:rFonts w:asciiTheme="minorHAnsi" w:hAnsiTheme="minorHAnsi"/>
          <w:sz w:val="24"/>
          <w:szCs w:val="24"/>
        </w:rPr>
        <w:t>Olatz Ibarra</w:t>
      </w:r>
      <w:r w:rsidR="00A205A9">
        <w:rPr>
          <w:rFonts w:asciiTheme="minorHAnsi" w:hAnsiTheme="minorHAnsi"/>
          <w:sz w:val="24"/>
          <w:szCs w:val="24"/>
        </w:rPr>
        <w:t xml:space="preserve">, </w:t>
      </w:r>
      <w:r w:rsidR="00AE326D" w:rsidRPr="00AE326D">
        <w:rPr>
          <w:rFonts w:asciiTheme="minorHAnsi" w:hAnsiTheme="minorHAnsi"/>
          <w:sz w:val="24"/>
          <w:szCs w:val="24"/>
        </w:rPr>
        <w:t>Ramón Morillo</w:t>
      </w:r>
      <w:r w:rsidR="0098580B">
        <w:rPr>
          <w:rFonts w:asciiTheme="minorHAnsi" w:hAnsiTheme="minorHAnsi"/>
          <w:sz w:val="24"/>
          <w:szCs w:val="24"/>
        </w:rPr>
        <w:t>,</w:t>
      </w:r>
      <w:r w:rsidR="00CF00F3" w:rsidRPr="00CF00F3">
        <w:rPr>
          <w:rFonts w:asciiTheme="minorHAnsi" w:hAnsiTheme="minorHAnsi"/>
          <w:sz w:val="24"/>
          <w:szCs w:val="24"/>
        </w:rPr>
        <w:t xml:space="preserve"> </w:t>
      </w:r>
      <w:r w:rsidR="00CF00F3">
        <w:rPr>
          <w:rFonts w:asciiTheme="minorHAnsi" w:hAnsiTheme="minorHAnsi"/>
          <w:sz w:val="24"/>
          <w:szCs w:val="24"/>
        </w:rPr>
        <w:t>Herminia Navarro,</w:t>
      </w:r>
      <w:r w:rsidR="0098580B">
        <w:rPr>
          <w:rFonts w:asciiTheme="minorHAnsi" w:hAnsiTheme="minorHAnsi"/>
          <w:sz w:val="24"/>
          <w:szCs w:val="24"/>
        </w:rPr>
        <w:t xml:space="preserve"> </w:t>
      </w:r>
      <w:r w:rsidR="00CF00F3">
        <w:rPr>
          <w:rFonts w:asciiTheme="minorHAnsi" w:hAnsiTheme="minorHAnsi"/>
          <w:sz w:val="24"/>
          <w:szCs w:val="24"/>
        </w:rPr>
        <w:t xml:space="preserve">Alberto Onteniente, </w:t>
      </w:r>
      <w:r w:rsidR="0098580B">
        <w:rPr>
          <w:rFonts w:asciiTheme="minorHAnsi" w:hAnsiTheme="minorHAnsi"/>
          <w:sz w:val="24"/>
          <w:szCs w:val="24"/>
        </w:rPr>
        <w:t>Javier Sánchez-Rubio</w:t>
      </w:r>
      <w:r>
        <w:rPr>
          <w:rFonts w:asciiTheme="minorHAnsi" w:hAnsiTheme="minorHAnsi"/>
          <w:sz w:val="24"/>
          <w:szCs w:val="24"/>
        </w:rPr>
        <w:t>.</w:t>
      </w:r>
    </w:p>
    <w:p w14:paraId="653E9ED1" w14:textId="77777777" w:rsidR="00AE326D" w:rsidRPr="00AE326D" w:rsidRDefault="00AE326D">
      <w:pPr>
        <w:rPr>
          <w:rFonts w:asciiTheme="minorHAnsi" w:hAnsiTheme="minorHAnsi"/>
          <w:sz w:val="24"/>
          <w:szCs w:val="24"/>
        </w:rPr>
      </w:pPr>
    </w:p>
    <w:p w14:paraId="2E5FAD44" w14:textId="77777777" w:rsidR="00AE326D" w:rsidRDefault="00AE326D">
      <w:pPr>
        <w:spacing w:after="200" w:line="276" w:lineRule="auto"/>
        <w:rPr>
          <w:rFonts w:asciiTheme="minorHAnsi" w:hAnsiTheme="minorHAnsi"/>
          <w:b/>
          <w:sz w:val="24"/>
          <w:szCs w:val="24"/>
          <w:u w:val="single"/>
        </w:rPr>
      </w:pPr>
      <w:r>
        <w:rPr>
          <w:rFonts w:asciiTheme="minorHAnsi" w:hAnsiTheme="minorHAnsi"/>
          <w:b/>
          <w:sz w:val="24"/>
          <w:szCs w:val="24"/>
          <w:u w:val="single"/>
        </w:rPr>
        <w:br w:type="page"/>
      </w:r>
    </w:p>
    <w:p w14:paraId="2786CE6A" w14:textId="77777777" w:rsidR="00AE326D" w:rsidRDefault="00AE326D" w:rsidP="00AE326D">
      <w:pPr>
        <w:pStyle w:val="Textoindependiente"/>
        <w:jc w:val="both"/>
        <w:rPr>
          <w:rFonts w:asciiTheme="minorHAnsi" w:hAnsiTheme="minorHAnsi"/>
          <w:b/>
          <w:sz w:val="24"/>
          <w:szCs w:val="24"/>
          <w:u w:val="single"/>
        </w:rPr>
      </w:pPr>
      <w:r w:rsidRPr="00AE326D">
        <w:rPr>
          <w:rFonts w:asciiTheme="minorHAnsi" w:hAnsiTheme="minorHAnsi"/>
          <w:b/>
          <w:sz w:val="24"/>
          <w:szCs w:val="24"/>
          <w:u w:val="single"/>
        </w:rPr>
        <w:lastRenderedPageBreak/>
        <w:t>Orden del día:</w:t>
      </w:r>
    </w:p>
    <w:p w14:paraId="79A981A2" w14:textId="77777777" w:rsidR="00AF050C" w:rsidRDefault="00AF050C" w:rsidP="00AF050C">
      <w:pPr>
        <w:spacing w:line="360" w:lineRule="auto"/>
        <w:jc w:val="both"/>
        <w:rPr>
          <w:rFonts w:asciiTheme="minorHAnsi" w:hAnsiTheme="minorHAnsi"/>
          <w:sz w:val="24"/>
          <w:szCs w:val="24"/>
        </w:rPr>
      </w:pPr>
    </w:p>
    <w:p w14:paraId="76DF2ED7" w14:textId="77777777" w:rsidR="00AB474E" w:rsidRDefault="00AB474E" w:rsidP="00AB474E">
      <w:pPr>
        <w:pStyle w:val="Prrafodelista"/>
        <w:numPr>
          <w:ilvl w:val="0"/>
          <w:numId w:val="6"/>
        </w:numPr>
        <w:spacing w:before="120" w:after="120" w:line="360" w:lineRule="auto"/>
        <w:ind w:left="357" w:hanging="357"/>
        <w:jc w:val="both"/>
        <w:rPr>
          <w:rFonts w:asciiTheme="minorHAnsi" w:hAnsiTheme="minorHAnsi"/>
          <w:sz w:val="24"/>
          <w:szCs w:val="24"/>
        </w:rPr>
      </w:pPr>
      <w:r>
        <w:rPr>
          <w:rFonts w:asciiTheme="minorHAnsi" w:hAnsiTheme="minorHAnsi"/>
          <w:sz w:val="24"/>
          <w:szCs w:val="24"/>
        </w:rPr>
        <w:t>Participación del grupo en el 64º Congreso de la SEFH.</w:t>
      </w:r>
    </w:p>
    <w:p w14:paraId="6B14EC35" w14:textId="77777777" w:rsidR="00AB474E" w:rsidRDefault="00AB474E" w:rsidP="00AB474E">
      <w:pPr>
        <w:spacing w:line="360" w:lineRule="auto"/>
        <w:ind w:left="357"/>
        <w:jc w:val="both"/>
        <w:rPr>
          <w:rFonts w:asciiTheme="minorHAnsi" w:hAnsiTheme="minorHAnsi"/>
          <w:sz w:val="24"/>
          <w:szCs w:val="24"/>
        </w:rPr>
      </w:pPr>
      <w:r>
        <w:rPr>
          <w:rFonts w:asciiTheme="minorHAnsi" w:hAnsiTheme="minorHAnsi"/>
          <w:sz w:val="24"/>
          <w:szCs w:val="24"/>
        </w:rPr>
        <w:t xml:space="preserve">Dado que el lema de este año del congreso es el trabajo en equipo hemos pensado abordar la adherencia en equipo y que participe un farmacéutico como coordinador, un médico o enfermera, un psicólogo y un paciente y que cada uno exponga las barreras y herramientas que utiliza y como le gustaría que el resto de profesionales participaran para facilitar la adherencia al paciente. </w:t>
      </w:r>
    </w:p>
    <w:p w14:paraId="1CB6A212" w14:textId="77777777" w:rsidR="00AB474E" w:rsidRDefault="00AB474E" w:rsidP="00AB474E">
      <w:pPr>
        <w:spacing w:line="360" w:lineRule="auto"/>
        <w:ind w:left="357"/>
        <w:jc w:val="both"/>
        <w:rPr>
          <w:rFonts w:asciiTheme="minorHAnsi" w:hAnsiTheme="minorHAnsi"/>
          <w:sz w:val="24"/>
          <w:szCs w:val="24"/>
        </w:rPr>
      </w:pPr>
      <w:r>
        <w:rPr>
          <w:rFonts w:asciiTheme="minorHAnsi" w:hAnsiTheme="minorHAnsi"/>
          <w:sz w:val="24"/>
          <w:szCs w:val="24"/>
        </w:rPr>
        <w:t>Los talleres son muy cortos, solo tenemos una hora y cuarto. No tenemos claro si este tema lo deberíamos tratar de forma general o centrarnos en una patología en concreto. En caso de tratar una patología específicamente pensamos que una buena opción sería el paciente en tratamiento con citostáticos orales en colaboración con el grupo GEDEFO.</w:t>
      </w:r>
    </w:p>
    <w:p w14:paraId="257446E9" w14:textId="77777777" w:rsidR="00AB474E" w:rsidRDefault="00AB474E" w:rsidP="00AB474E">
      <w:pPr>
        <w:spacing w:line="360" w:lineRule="auto"/>
        <w:ind w:left="357"/>
        <w:jc w:val="both"/>
        <w:rPr>
          <w:rFonts w:asciiTheme="minorHAnsi" w:hAnsiTheme="minorHAnsi"/>
          <w:sz w:val="24"/>
          <w:szCs w:val="24"/>
        </w:rPr>
      </w:pPr>
      <w:r>
        <w:rPr>
          <w:rFonts w:asciiTheme="minorHAnsi" w:hAnsiTheme="minorHAnsi"/>
          <w:sz w:val="24"/>
          <w:szCs w:val="24"/>
        </w:rPr>
        <w:t>Se realizará una votación con el resto del grupo para decidir si se enfoca de manera general o específica.</w:t>
      </w:r>
    </w:p>
    <w:p w14:paraId="78D11F39" w14:textId="77777777" w:rsidR="00AB474E" w:rsidRDefault="00AB474E" w:rsidP="00AB474E">
      <w:pPr>
        <w:spacing w:before="120" w:after="120" w:line="360" w:lineRule="auto"/>
        <w:jc w:val="both"/>
        <w:rPr>
          <w:rFonts w:asciiTheme="minorHAnsi" w:hAnsiTheme="minorHAnsi"/>
          <w:sz w:val="24"/>
          <w:szCs w:val="24"/>
        </w:rPr>
      </w:pPr>
    </w:p>
    <w:p w14:paraId="09A7D1F6" w14:textId="77777777" w:rsidR="00AB474E" w:rsidRDefault="00594E7C" w:rsidP="00AB474E">
      <w:pPr>
        <w:pStyle w:val="Prrafodelista"/>
        <w:numPr>
          <w:ilvl w:val="0"/>
          <w:numId w:val="6"/>
        </w:numPr>
        <w:spacing w:before="120" w:after="120" w:line="360" w:lineRule="auto"/>
        <w:ind w:left="357" w:hanging="357"/>
        <w:jc w:val="both"/>
        <w:rPr>
          <w:rFonts w:asciiTheme="minorHAnsi" w:hAnsiTheme="minorHAnsi"/>
          <w:sz w:val="24"/>
          <w:szCs w:val="24"/>
        </w:rPr>
      </w:pPr>
      <w:r>
        <w:rPr>
          <w:rFonts w:asciiTheme="minorHAnsi" w:hAnsiTheme="minorHAnsi"/>
          <w:sz w:val="24"/>
          <w:szCs w:val="24"/>
        </w:rPr>
        <w:t>Estudio</w:t>
      </w:r>
      <w:r w:rsidR="00AB474E">
        <w:rPr>
          <w:rFonts w:asciiTheme="minorHAnsi" w:hAnsiTheme="minorHAnsi"/>
          <w:sz w:val="24"/>
          <w:szCs w:val="24"/>
        </w:rPr>
        <w:t xml:space="preserve"> para el día de la adherencia.</w:t>
      </w:r>
    </w:p>
    <w:p w14:paraId="062E6E69" w14:textId="77777777" w:rsidR="00AB474E" w:rsidRDefault="00594E7C" w:rsidP="00AB474E">
      <w:pPr>
        <w:spacing w:before="120" w:after="120" w:line="360" w:lineRule="auto"/>
        <w:ind w:left="357"/>
        <w:jc w:val="both"/>
        <w:rPr>
          <w:rFonts w:asciiTheme="minorHAnsi" w:hAnsiTheme="minorHAnsi"/>
          <w:sz w:val="24"/>
          <w:szCs w:val="24"/>
        </w:rPr>
      </w:pPr>
      <w:r>
        <w:rPr>
          <w:rFonts w:asciiTheme="minorHAnsi" w:hAnsiTheme="minorHAnsi"/>
          <w:sz w:val="24"/>
          <w:szCs w:val="24"/>
        </w:rPr>
        <w:t>Se acuerda que este tema se tratará en la próxima reunión del grupo, en 1-2 meses tendríamos que tener el proyecto escrito para que tengamos tiempo de pasarlo por el CEIC. La SEFH ofrece la ayuda de la empresa Delos para gestionar todos los temas relacionados con el estudio.</w:t>
      </w:r>
    </w:p>
    <w:p w14:paraId="3E4E73C8" w14:textId="77777777" w:rsidR="00AB474E" w:rsidRDefault="00AB474E" w:rsidP="00AB474E">
      <w:pPr>
        <w:spacing w:before="120" w:after="120" w:line="360" w:lineRule="auto"/>
        <w:ind w:left="357"/>
        <w:jc w:val="both"/>
        <w:rPr>
          <w:rFonts w:asciiTheme="minorHAnsi" w:hAnsiTheme="minorHAnsi"/>
          <w:sz w:val="24"/>
          <w:szCs w:val="24"/>
        </w:rPr>
      </w:pPr>
    </w:p>
    <w:p w14:paraId="62BC9DFD" w14:textId="77777777" w:rsidR="00AB474E" w:rsidRDefault="00AB474E" w:rsidP="00AB474E">
      <w:pPr>
        <w:pStyle w:val="Prrafodelista"/>
        <w:numPr>
          <w:ilvl w:val="0"/>
          <w:numId w:val="6"/>
        </w:numPr>
        <w:spacing w:before="120" w:after="120" w:line="360" w:lineRule="auto"/>
        <w:ind w:left="357" w:hanging="357"/>
        <w:jc w:val="both"/>
        <w:rPr>
          <w:rFonts w:asciiTheme="minorHAnsi" w:hAnsiTheme="minorHAnsi"/>
          <w:sz w:val="24"/>
          <w:szCs w:val="24"/>
        </w:rPr>
      </w:pPr>
      <w:r>
        <w:rPr>
          <w:rFonts w:asciiTheme="minorHAnsi" w:hAnsiTheme="minorHAnsi"/>
          <w:sz w:val="24"/>
          <w:szCs w:val="24"/>
        </w:rPr>
        <w:t xml:space="preserve">Organización del grupo. </w:t>
      </w:r>
    </w:p>
    <w:p w14:paraId="7905E70C" w14:textId="77777777" w:rsidR="00AB474E" w:rsidRDefault="00AB474E" w:rsidP="003250A2">
      <w:pPr>
        <w:pStyle w:val="NormalWeb"/>
        <w:spacing w:line="360" w:lineRule="auto"/>
        <w:ind w:left="357"/>
        <w:jc w:val="both"/>
        <w:rPr>
          <w:rFonts w:asciiTheme="minorHAnsi" w:eastAsia="Times New Roman" w:hAnsiTheme="minorHAnsi"/>
        </w:rPr>
      </w:pPr>
      <w:r w:rsidRPr="00594E7C">
        <w:rPr>
          <w:rFonts w:asciiTheme="minorHAnsi" w:eastAsia="Times New Roman" w:hAnsiTheme="minorHAnsi"/>
        </w:rPr>
        <w:t>Se acuerda realizar una reunión mensual por videoconferencia el tercer martes de cada mes. Se establecen las siguientes</w:t>
      </w:r>
      <w:r w:rsidR="00594E7C" w:rsidRPr="00594E7C">
        <w:rPr>
          <w:rFonts w:asciiTheme="minorHAnsi" w:eastAsia="Times New Roman" w:hAnsiTheme="minorHAnsi"/>
        </w:rPr>
        <w:t xml:space="preserve"> 3</w:t>
      </w:r>
      <w:r w:rsidRPr="00594E7C">
        <w:rPr>
          <w:rFonts w:asciiTheme="minorHAnsi" w:eastAsia="Times New Roman" w:hAnsiTheme="minorHAnsi"/>
        </w:rPr>
        <w:t xml:space="preserve"> reuniones del grupo los días </w:t>
      </w:r>
      <w:r w:rsidR="00594E7C" w:rsidRPr="00594E7C">
        <w:rPr>
          <w:rFonts w:asciiTheme="minorHAnsi" w:eastAsia="Times New Roman" w:hAnsiTheme="minorHAnsi"/>
        </w:rPr>
        <w:t>21 de abril, 19 de mayo y 16 de junio.</w:t>
      </w:r>
    </w:p>
    <w:p w14:paraId="727DA607" w14:textId="77777777" w:rsidR="00594E7C" w:rsidRPr="00594E7C" w:rsidRDefault="00594E7C" w:rsidP="00594E7C">
      <w:pPr>
        <w:pStyle w:val="NormalWeb"/>
        <w:spacing w:line="360" w:lineRule="auto"/>
        <w:ind w:left="357"/>
        <w:rPr>
          <w:rFonts w:asciiTheme="minorHAnsi" w:eastAsia="Times New Roman" w:hAnsiTheme="minorHAnsi"/>
        </w:rPr>
      </w:pPr>
    </w:p>
    <w:p w14:paraId="59573F52" w14:textId="77777777" w:rsidR="00AB474E" w:rsidRDefault="00AB474E" w:rsidP="00AB474E">
      <w:pPr>
        <w:pStyle w:val="Prrafodelista"/>
        <w:numPr>
          <w:ilvl w:val="0"/>
          <w:numId w:val="6"/>
        </w:numPr>
        <w:spacing w:before="120" w:after="120" w:line="360" w:lineRule="auto"/>
        <w:ind w:left="357" w:hanging="357"/>
        <w:jc w:val="both"/>
        <w:rPr>
          <w:rFonts w:asciiTheme="minorHAnsi" w:hAnsiTheme="minorHAnsi"/>
          <w:sz w:val="24"/>
          <w:szCs w:val="24"/>
        </w:rPr>
      </w:pPr>
      <w:r>
        <w:rPr>
          <w:rFonts w:asciiTheme="minorHAnsi" w:hAnsiTheme="minorHAnsi"/>
          <w:sz w:val="24"/>
          <w:szCs w:val="24"/>
        </w:rPr>
        <w:t>Actualización de la página web del grupo.</w:t>
      </w:r>
    </w:p>
    <w:p w14:paraId="03251279" w14:textId="77777777" w:rsidR="00412F02" w:rsidRDefault="00C14A3D" w:rsidP="00C14A3D">
      <w:pPr>
        <w:spacing w:before="120" w:after="120" w:line="360" w:lineRule="auto"/>
        <w:ind w:left="357"/>
        <w:jc w:val="both"/>
        <w:rPr>
          <w:rFonts w:asciiTheme="minorHAnsi" w:hAnsiTheme="minorHAnsi"/>
          <w:sz w:val="24"/>
          <w:szCs w:val="24"/>
        </w:rPr>
      </w:pPr>
      <w:r>
        <w:rPr>
          <w:rFonts w:asciiTheme="minorHAnsi" w:hAnsiTheme="minorHAnsi"/>
          <w:sz w:val="24"/>
          <w:szCs w:val="24"/>
        </w:rPr>
        <w:lastRenderedPageBreak/>
        <w:t xml:space="preserve">Para dar más </w:t>
      </w:r>
      <w:r w:rsidR="000E24D9">
        <w:rPr>
          <w:rFonts w:asciiTheme="minorHAnsi" w:hAnsiTheme="minorHAnsi"/>
          <w:sz w:val="24"/>
          <w:szCs w:val="24"/>
        </w:rPr>
        <w:t>presencia</w:t>
      </w:r>
      <w:r>
        <w:rPr>
          <w:rFonts w:asciiTheme="minorHAnsi" w:hAnsiTheme="minorHAnsi"/>
          <w:sz w:val="24"/>
          <w:szCs w:val="24"/>
        </w:rPr>
        <w:t xml:space="preserve"> al grupo en </w:t>
      </w:r>
      <w:proofErr w:type="spellStart"/>
      <w:r>
        <w:rPr>
          <w:rFonts w:asciiTheme="minorHAnsi" w:hAnsiTheme="minorHAnsi"/>
          <w:sz w:val="24"/>
          <w:szCs w:val="24"/>
        </w:rPr>
        <w:t>twitter</w:t>
      </w:r>
      <w:proofErr w:type="spellEnd"/>
      <w:r>
        <w:rPr>
          <w:rFonts w:asciiTheme="minorHAnsi" w:hAnsiTheme="minorHAnsi"/>
          <w:sz w:val="24"/>
          <w:szCs w:val="24"/>
        </w:rPr>
        <w:t xml:space="preserve"> se acuerda que</w:t>
      </w:r>
      <w:r w:rsidRPr="00C14A3D">
        <w:rPr>
          <w:rFonts w:asciiTheme="minorHAnsi" w:hAnsiTheme="minorHAnsi"/>
          <w:sz w:val="24"/>
          <w:szCs w:val="24"/>
        </w:rPr>
        <w:t xml:space="preserve"> </w:t>
      </w:r>
      <w:r w:rsidR="00BF0BD5">
        <w:rPr>
          <w:rFonts w:asciiTheme="minorHAnsi" w:hAnsiTheme="minorHAnsi"/>
          <w:sz w:val="24"/>
          <w:szCs w:val="24"/>
        </w:rPr>
        <w:t>se formará un grupo de</w:t>
      </w:r>
      <w:r w:rsidRPr="00C14A3D">
        <w:rPr>
          <w:rFonts w:asciiTheme="minorHAnsi" w:hAnsiTheme="minorHAnsi"/>
          <w:sz w:val="24"/>
          <w:szCs w:val="24"/>
        </w:rPr>
        <w:t xml:space="preserve"> 3-4 personas</w:t>
      </w:r>
      <w:r w:rsidR="00BF0BD5">
        <w:rPr>
          <w:rFonts w:asciiTheme="minorHAnsi" w:hAnsiTheme="minorHAnsi"/>
          <w:sz w:val="24"/>
          <w:szCs w:val="24"/>
        </w:rPr>
        <w:t xml:space="preserve"> que</w:t>
      </w:r>
      <w:r w:rsidR="000E24D9">
        <w:rPr>
          <w:rFonts w:asciiTheme="minorHAnsi" w:hAnsiTheme="minorHAnsi"/>
          <w:sz w:val="24"/>
          <w:szCs w:val="24"/>
        </w:rPr>
        <w:t xml:space="preserve"> se encargarán de</w:t>
      </w:r>
      <w:r w:rsidRPr="00C14A3D">
        <w:rPr>
          <w:rFonts w:asciiTheme="minorHAnsi" w:hAnsiTheme="minorHAnsi"/>
          <w:sz w:val="24"/>
          <w:szCs w:val="24"/>
        </w:rPr>
        <w:t xml:space="preserve"> </w:t>
      </w:r>
      <w:r w:rsidR="000E24D9">
        <w:rPr>
          <w:rFonts w:asciiTheme="minorHAnsi" w:hAnsiTheme="minorHAnsi"/>
          <w:sz w:val="24"/>
          <w:szCs w:val="24"/>
        </w:rPr>
        <w:t xml:space="preserve"> enviar </w:t>
      </w:r>
      <w:r w:rsidR="00BF0BD5">
        <w:rPr>
          <w:rFonts w:asciiTheme="minorHAnsi" w:hAnsiTheme="minorHAnsi"/>
          <w:sz w:val="24"/>
          <w:szCs w:val="24"/>
        </w:rPr>
        <w:t xml:space="preserve">a Alberto </w:t>
      </w:r>
      <w:r>
        <w:rPr>
          <w:rFonts w:asciiTheme="minorHAnsi" w:hAnsiTheme="minorHAnsi"/>
          <w:sz w:val="24"/>
          <w:szCs w:val="24"/>
        </w:rPr>
        <w:t xml:space="preserve">las </w:t>
      </w:r>
      <w:r w:rsidR="00BF0BD5">
        <w:rPr>
          <w:rFonts w:asciiTheme="minorHAnsi" w:hAnsiTheme="minorHAnsi"/>
          <w:sz w:val="24"/>
          <w:szCs w:val="24"/>
        </w:rPr>
        <w:t>novedades en cuanto a adherencia en</w:t>
      </w:r>
      <w:r w:rsidRPr="00C14A3D">
        <w:rPr>
          <w:rFonts w:asciiTheme="minorHAnsi" w:hAnsiTheme="minorHAnsi"/>
          <w:sz w:val="24"/>
          <w:szCs w:val="24"/>
        </w:rPr>
        <w:t xml:space="preserve"> diferentes áreas terapéuticas de </w:t>
      </w:r>
      <w:r w:rsidR="00BF0BD5">
        <w:rPr>
          <w:rFonts w:asciiTheme="minorHAnsi" w:hAnsiTheme="minorHAnsi"/>
          <w:sz w:val="24"/>
          <w:szCs w:val="24"/>
        </w:rPr>
        <w:t>forma mensual</w:t>
      </w:r>
      <w:r w:rsidRPr="00C14A3D">
        <w:rPr>
          <w:rFonts w:asciiTheme="minorHAnsi" w:hAnsiTheme="minorHAnsi"/>
          <w:sz w:val="24"/>
          <w:szCs w:val="24"/>
        </w:rPr>
        <w:t>.</w:t>
      </w:r>
      <w:r>
        <w:rPr>
          <w:rFonts w:asciiTheme="minorHAnsi" w:hAnsiTheme="minorHAnsi"/>
          <w:sz w:val="24"/>
          <w:szCs w:val="24"/>
        </w:rPr>
        <w:t xml:space="preserve"> De los asistentes se ofrecen Eva para el área de </w:t>
      </w:r>
      <w:proofErr w:type="spellStart"/>
      <w:r>
        <w:rPr>
          <w:rFonts w:asciiTheme="minorHAnsi" w:hAnsiTheme="minorHAnsi"/>
          <w:sz w:val="24"/>
          <w:szCs w:val="24"/>
        </w:rPr>
        <w:t>onco-hemato</w:t>
      </w:r>
      <w:proofErr w:type="spellEnd"/>
      <w:r>
        <w:rPr>
          <w:rFonts w:asciiTheme="minorHAnsi" w:hAnsiTheme="minorHAnsi"/>
          <w:sz w:val="24"/>
          <w:szCs w:val="24"/>
        </w:rPr>
        <w:t xml:space="preserve"> y Javier </w:t>
      </w:r>
      <w:proofErr w:type="spellStart"/>
      <w:r>
        <w:rPr>
          <w:rFonts w:asciiTheme="minorHAnsi" w:hAnsiTheme="minorHAnsi"/>
          <w:sz w:val="24"/>
          <w:szCs w:val="24"/>
        </w:rPr>
        <w:t>Gónzalez</w:t>
      </w:r>
      <w:proofErr w:type="spellEnd"/>
      <w:r>
        <w:rPr>
          <w:rFonts w:asciiTheme="minorHAnsi" w:hAnsiTheme="minorHAnsi"/>
          <w:sz w:val="24"/>
          <w:szCs w:val="24"/>
        </w:rPr>
        <w:t xml:space="preserve">-Bueno para el área de crónicos. Se pedirán voluntarios al resto del grupo para otras áreas de interés (biológicos, VIH, </w:t>
      </w:r>
      <w:proofErr w:type="spellStart"/>
      <w:r>
        <w:rPr>
          <w:rFonts w:asciiTheme="minorHAnsi" w:hAnsiTheme="minorHAnsi"/>
          <w:sz w:val="24"/>
          <w:szCs w:val="24"/>
        </w:rPr>
        <w:t>etc</w:t>
      </w:r>
      <w:proofErr w:type="spellEnd"/>
      <w:r>
        <w:rPr>
          <w:rFonts w:asciiTheme="minorHAnsi" w:hAnsiTheme="minorHAnsi"/>
          <w:sz w:val="24"/>
          <w:szCs w:val="24"/>
        </w:rPr>
        <w:t>).</w:t>
      </w:r>
    </w:p>
    <w:p w14:paraId="40424BBA" w14:textId="77777777" w:rsidR="00C14A3D" w:rsidRPr="003D2855" w:rsidRDefault="00C14A3D" w:rsidP="00C14A3D">
      <w:pPr>
        <w:spacing w:before="120" w:after="120" w:line="360" w:lineRule="auto"/>
        <w:ind w:left="357"/>
        <w:jc w:val="both"/>
        <w:rPr>
          <w:rFonts w:asciiTheme="minorHAnsi" w:hAnsiTheme="minorHAnsi"/>
          <w:sz w:val="24"/>
          <w:szCs w:val="24"/>
        </w:rPr>
      </w:pPr>
    </w:p>
    <w:p w14:paraId="4A5FF903" w14:textId="77777777" w:rsidR="00AE326D" w:rsidRPr="00D652A8" w:rsidRDefault="00AE326D" w:rsidP="005D29CB">
      <w:pPr>
        <w:pStyle w:val="Prrafodelista"/>
        <w:numPr>
          <w:ilvl w:val="0"/>
          <w:numId w:val="3"/>
        </w:numPr>
        <w:spacing w:before="120" w:after="120" w:line="360" w:lineRule="auto"/>
        <w:ind w:left="357" w:hanging="357"/>
        <w:contextualSpacing w:val="0"/>
        <w:jc w:val="both"/>
        <w:rPr>
          <w:rFonts w:asciiTheme="minorHAnsi" w:hAnsiTheme="minorHAnsi"/>
          <w:sz w:val="24"/>
          <w:szCs w:val="24"/>
        </w:rPr>
      </w:pPr>
      <w:r w:rsidRPr="00D652A8">
        <w:rPr>
          <w:rFonts w:asciiTheme="minorHAnsi" w:hAnsiTheme="minorHAnsi"/>
          <w:sz w:val="24"/>
          <w:szCs w:val="24"/>
        </w:rPr>
        <w:t>Ruegos y preguntas</w:t>
      </w:r>
      <w:r w:rsidR="00D652A8" w:rsidRPr="00D652A8">
        <w:rPr>
          <w:rFonts w:asciiTheme="minorHAnsi" w:hAnsiTheme="minorHAnsi"/>
          <w:sz w:val="24"/>
          <w:szCs w:val="24"/>
        </w:rPr>
        <w:t>.</w:t>
      </w:r>
    </w:p>
    <w:sectPr w:rsidR="00AE326D" w:rsidRPr="00D652A8" w:rsidSect="002860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1198"/>
    <w:multiLevelType w:val="hybridMultilevel"/>
    <w:tmpl w:val="563A5780"/>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15:restartNumberingAfterBreak="0">
    <w:nsid w:val="1FDE5016"/>
    <w:multiLevelType w:val="hybridMultilevel"/>
    <w:tmpl w:val="3C143C0A"/>
    <w:lvl w:ilvl="0" w:tplc="EA488CC0">
      <w:numFmt w:val="bullet"/>
      <w:lvlText w:val="-"/>
      <w:lvlJc w:val="left"/>
      <w:pPr>
        <w:ind w:left="717" w:hanging="360"/>
      </w:pPr>
      <w:rPr>
        <w:rFonts w:ascii="Calibri" w:eastAsia="Times New Roman" w:hAnsi="Calibri"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 w15:restartNumberingAfterBreak="0">
    <w:nsid w:val="24953414"/>
    <w:multiLevelType w:val="hybridMultilevel"/>
    <w:tmpl w:val="960CBA86"/>
    <w:lvl w:ilvl="0" w:tplc="0C0A000F">
      <w:start w:val="1"/>
      <w:numFmt w:val="decimal"/>
      <w:lvlText w:val="%1."/>
      <w:lvlJc w:val="left"/>
      <w:pPr>
        <w:ind w:left="4046" w:hanging="360"/>
      </w:p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3" w15:restartNumberingAfterBreak="0">
    <w:nsid w:val="40857C04"/>
    <w:multiLevelType w:val="hybridMultilevel"/>
    <w:tmpl w:val="84981AD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5C487D0C"/>
    <w:multiLevelType w:val="hybridMultilevel"/>
    <w:tmpl w:val="3632A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6D"/>
    <w:rsid w:val="000217F5"/>
    <w:rsid w:val="00061B08"/>
    <w:rsid w:val="00075650"/>
    <w:rsid w:val="000C6C9E"/>
    <w:rsid w:val="000E24D9"/>
    <w:rsid w:val="000F1646"/>
    <w:rsid w:val="00102DF2"/>
    <w:rsid w:val="001511C6"/>
    <w:rsid w:val="001D7715"/>
    <w:rsid w:val="002220E8"/>
    <w:rsid w:val="00222669"/>
    <w:rsid w:val="0024491D"/>
    <w:rsid w:val="0025218D"/>
    <w:rsid w:val="002860E7"/>
    <w:rsid w:val="002B331B"/>
    <w:rsid w:val="002F7016"/>
    <w:rsid w:val="003250A2"/>
    <w:rsid w:val="003619E4"/>
    <w:rsid w:val="00377648"/>
    <w:rsid w:val="003B2034"/>
    <w:rsid w:val="003D2855"/>
    <w:rsid w:val="003E2F0E"/>
    <w:rsid w:val="00412F02"/>
    <w:rsid w:val="00414997"/>
    <w:rsid w:val="00473BD3"/>
    <w:rsid w:val="00495B7D"/>
    <w:rsid w:val="004D6BD4"/>
    <w:rsid w:val="005221EC"/>
    <w:rsid w:val="00531635"/>
    <w:rsid w:val="0054235D"/>
    <w:rsid w:val="005556A2"/>
    <w:rsid w:val="005849B9"/>
    <w:rsid w:val="00585E25"/>
    <w:rsid w:val="00594E7C"/>
    <w:rsid w:val="005A7606"/>
    <w:rsid w:val="005D29CB"/>
    <w:rsid w:val="00683B92"/>
    <w:rsid w:val="006C719A"/>
    <w:rsid w:val="006E5D0F"/>
    <w:rsid w:val="006F6840"/>
    <w:rsid w:val="00700EB3"/>
    <w:rsid w:val="00714C7E"/>
    <w:rsid w:val="00755E22"/>
    <w:rsid w:val="00793DEC"/>
    <w:rsid w:val="007C5EBA"/>
    <w:rsid w:val="007D2907"/>
    <w:rsid w:val="0081286A"/>
    <w:rsid w:val="00815660"/>
    <w:rsid w:val="00824CD4"/>
    <w:rsid w:val="008F1D3C"/>
    <w:rsid w:val="00921F35"/>
    <w:rsid w:val="00977B7F"/>
    <w:rsid w:val="0098580B"/>
    <w:rsid w:val="009A3E31"/>
    <w:rsid w:val="00A074AF"/>
    <w:rsid w:val="00A205A9"/>
    <w:rsid w:val="00A43D04"/>
    <w:rsid w:val="00A75FAF"/>
    <w:rsid w:val="00A92187"/>
    <w:rsid w:val="00A95552"/>
    <w:rsid w:val="00A95887"/>
    <w:rsid w:val="00AA0A3D"/>
    <w:rsid w:val="00AA521E"/>
    <w:rsid w:val="00AB474E"/>
    <w:rsid w:val="00AE326D"/>
    <w:rsid w:val="00AF050C"/>
    <w:rsid w:val="00B1511E"/>
    <w:rsid w:val="00B21359"/>
    <w:rsid w:val="00B61488"/>
    <w:rsid w:val="00BF0BD5"/>
    <w:rsid w:val="00BF5E9F"/>
    <w:rsid w:val="00C14A3D"/>
    <w:rsid w:val="00C70306"/>
    <w:rsid w:val="00CE2047"/>
    <w:rsid w:val="00CF00F3"/>
    <w:rsid w:val="00D455A6"/>
    <w:rsid w:val="00D652A8"/>
    <w:rsid w:val="00D667E9"/>
    <w:rsid w:val="00D81B35"/>
    <w:rsid w:val="00D86DD7"/>
    <w:rsid w:val="00EC6CAA"/>
    <w:rsid w:val="00ED540B"/>
    <w:rsid w:val="00EE0BFC"/>
    <w:rsid w:val="00F249EB"/>
    <w:rsid w:val="00F3542C"/>
    <w:rsid w:val="00F95FAB"/>
    <w:rsid w:val="00FB2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E3BC"/>
  <w15:docId w15:val="{A419B509-F66F-4FAF-84E8-03BE1599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6D"/>
    <w:pPr>
      <w:spacing w:after="0" w:line="240" w:lineRule="auto"/>
    </w:pPr>
    <w:rPr>
      <w:rFonts w:ascii="Times New Roman" w:eastAsia="Times New Roman" w:hAnsi="Times New Roman" w:cs="Times New Roman"/>
      <w:sz w:val="20"/>
      <w:szCs w:val="20"/>
      <w:lang w:eastAsia="es-ES"/>
    </w:rPr>
  </w:style>
  <w:style w:type="paragraph" w:styleId="Ttulo5">
    <w:name w:val="heading 5"/>
    <w:basedOn w:val="Normal"/>
    <w:next w:val="Normal"/>
    <w:link w:val="Ttulo5Car"/>
    <w:qFormat/>
    <w:rsid w:val="00AE326D"/>
    <w:pPr>
      <w:keepNext/>
      <w:ind w:left="360"/>
      <w:jc w:val="both"/>
      <w:outlineLvl w:val="4"/>
    </w:pPr>
    <w:rPr>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E326D"/>
    <w:pPr>
      <w:jc w:val="center"/>
    </w:pPr>
    <w:rPr>
      <w:rFonts w:ascii="Arial" w:hAnsi="Arial"/>
    </w:rPr>
  </w:style>
  <w:style w:type="character" w:customStyle="1" w:styleId="TextoindependienteCar">
    <w:name w:val="Texto independiente Car"/>
    <w:basedOn w:val="Fuentedeprrafopredeter"/>
    <w:link w:val="Textoindependiente"/>
    <w:semiHidden/>
    <w:rsid w:val="00AE326D"/>
    <w:rPr>
      <w:rFonts w:ascii="Arial" w:eastAsia="Times New Roman" w:hAnsi="Arial" w:cs="Times New Roman"/>
      <w:sz w:val="20"/>
      <w:szCs w:val="20"/>
      <w:lang w:eastAsia="es-ES"/>
    </w:rPr>
  </w:style>
  <w:style w:type="character" w:customStyle="1" w:styleId="Ttulo5Car">
    <w:name w:val="Título 5 Car"/>
    <w:basedOn w:val="Fuentedeprrafopredeter"/>
    <w:link w:val="Ttulo5"/>
    <w:rsid w:val="00AE326D"/>
    <w:rPr>
      <w:rFonts w:ascii="Times New Roman" w:eastAsia="Times New Roman" w:hAnsi="Times New Roman" w:cs="Times New Roman"/>
      <w:b/>
      <w:bCs/>
      <w:sz w:val="24"/>
      <w:szCs w:val="20"/>
      <w:u w:val="single"/>
      <w:lang w:eastAsia="es-ES"/>
    </w:rPr>
  </w:style>
  <w:style w:type="character" w:styleId="Hipervnculo">
    <w:name w:val="Hyperlink"/>
    <w:basedOn w:val="Fuentedeprrafopredeter"/>
    <w:uiPriority w:val="99"/>
    <w:unhideWhenUsed/>
    <w:rsid w:val="00AE326D"/>
    <w:rPr>
      <w:color w:val="0563C1"/>
      <w:u w:val="single"/>
    </w:rPr>
  </w:style>
  <w:style w:type="paragraph" w:styleId="Prrafodelista">
    <w:name w:val="List Paragraph"/>
    <w:basedOn w:val="Normal"/>
    <w:uiPriority w:val="34"/>
    <w:qFormat/>
    <w:rsid w:val="00585E25"/>
    <w:pPr>
      <w:ind w:left="720"/>
      <w:contextualSpacing/>
    </w:pPr>
  </w:style>
  <w:style w:type="paragraph" w:customStyle="1" w:styleId="xmsonormal">
    <w:name w:val="x_msonormal"/>
    <w:basedOn w:val="Normal"/>
    <w:uiPriority w:val="99"/>
    <w:rsid w:val="003619E4"/>
    <w:rPr>
      <w:rFonts w:ascii="Arial" w:eastAsiaTheme="minorHAnsi" w:hAnsi="Arial" w:cs="Arial"/>
      <w:color w:val="000000"/>
      <w:sz w:val="24"/>
      <w:szCs w:val="24"/>
    </w:rPr>
  </w:style>
  <w:style w:type="paragraph" w:customStyle="1" w:styleId="Default">
    <w:name w:val="Default"/>
    <w:rsid w:val="00AA0A3D"/>
    <w:pPr>
      <w:autoSpaceDE w:val="0"/>
      <w:autoSpaceDN w:val="0"/>
      <w:adjustRightInd w:val="0"/>
      <w:spacing w:after="0" w:line="240" w:lineRule="auto"/>
    </w:pPr>
    <w:rPr>
      <w:rFonts w:ascii="Arial" w:hAnsi="Arial" w:cs="Arial"/>
      <w:color w:val="000000"/>
      <w:sz w:val="24"/>
      <w:szCs w:val="24"/>
    </w:rPr>
  </w:style>
  <w:style w:type="character" w:customStyle="1" w:styleId="rpc41">
    <w:name w:val="_rpc_41"/>
    <w:basedOn w:val="Fuentedeprrafopredeter"/>
    <w:rsid w:val="00D455A6"/>
  </w:style>
  <w:style w:type="paragraph" w:styleId="Textodeglobo">
    <w:name w:val="Balloon Text"/>
    <w:basedOn w:val="Normal"/>
    <w:link w:val="TextodegloboCar"/>
    <w:uiPriority w:val="99"/>
    <w:semiHidden/>
    <w:unhideWhenUsed/>
    <w:rsid w:val="00700EB3"/>
    <w:rPr>
      <w:sz w:val="18"/>
      <w:szCs w:val="18"/>
    </w:rPr>
  </w:style>
  <w:style w:type="character" w:customStyle="1" w:styleId="TextodegloboCar">
    <w:name w:val="Texto de globo Car"/>
    <w:basedOn w:val="Fuentedeprrafopredeter"/>
    <w:link w:val="Textodeglobo"/>
    <w:uiPriority w:val="99"/>
    <w:semiHidden/>
    <w:rsid w:val="00700EB3"/>
    <w:rPr>
      <w:rFonts w:ascii="Times New Roman" w:eastAsia="Times New Roman" w:hAnsi="Times New Roman" w:cs="Times New Roman"/>
      <w:sz w:val="18"/>
      <w:szCs w:val="18"/>
      <w:lang w:eastAsia="es-ES"/>
    </w:rPr>
  </w:style>
  <w:style w:type="character" w:styleId="Refdecomentario">
    <w:name w:val="annotation reference"/>
    <w:basedOn w:val="Fuentedeprrafopredeter"/>
    <w:uiPriority w:val="99"/>
    <w:semiHidden/>
    <w:unhideWhenUsed/>
    <w:rsid w:val="00700EB3"/>
    <w:rPr>
      <w:sz w:val="18"/>
      <w:szCs w:val="18"/>
    </w:rPr>
  </w:style>
  <w:style w:type="paragraph" w:styleId="Textocomentario">
    <w:name w:val="annotation text"/>
    <w:basedOn w:val="Normal"/>
    <w:link w:val="TextocomentarioCar"/>
    <w:uiPriority w:val="99"/>
    <w:semiHidden/>
    <w:unhideWhenUsed/>
    <w:rsid w:val="00700EB3"/>
    <w:rPr>
      <w:sz w:val="24"/>
      <w:szCs w:val="24"/>
    </w:rPr>
  </w:style>
  <w:style w:type="character" w:customStyle="1" w:styleId="TextocomentarioCar">
    <w:name w:val="Texto comentario Car"/>
    <w:basedOn w:val="Fuentedeprrafopredeter"/>
    <w:link w:val="Textocomentario"/>
    <w:uiPriority w:val="99"/>
    <w:semiHidden/>
    <w:rsid w:val="00700EB3"/>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00EB3"/>
    <w:rPr>
      <w:b/>
      <w:bCs/>
      <w:sz w:val="20"/>
      <w:szCs w:val="20"/>
    </w:rPr>
  </w:style>
  <w:style w:type="character" w:customStyle="1" w:styleId="AsuntodelcomentarioCar">
    <w:name w:val="Asunto del comentario Car"/>
    <w:basedOn w:val="TextocomentarioCar"/>
    <w:link w:val="Asuntodelcomentario"/>
    <w:uiPriority w:val="99"/>
    <w:semiHidden/>
    <w:rsid w:val="00700EB3"/>
    <w:rPr>
      <w:rFonts w:ascii="Times New Roman" w:eastAsia="Times New Roman" w:hAnsi="Times New Roman" w:cs="Times New Roman"/>
      <w:b/>
      <w:bCs/>
      <w:sz w:val="20"/>
      <w:szCs w:val="20"/>
      <w:lang w:eastAsia="es-ES"/>
    </w:rPr>
  </w:style>
  <w:style w:type="paragraph" w:styleId="Textosinformato">
    <w:name w:val="Plain Text"/>
    <w:basedOn w:val="Normal"/>
    <w:link w:val="TextosinformatoCar"/>
    <w:uiPriority w:val="99"/>
    <w:semiHidden/>
    <w:unhideWhenUsed/>
    <w:rsid w:val="00F95FAB"/>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F95FAB"/>
    <w:rPr>
      <w:rFonts w:ascii="Consolas" w:hAnsi="Consolas"/>
      <w:sz w:val="21"/>
      <w:szCs w:val="21"/>
    </w:rPr>
  </w:style>
  <w:style w:type="character" w:styleId="nfasis">
    <w:name w:val="Emphasis"/>
    <w:basedOn w:val="Fuentedeprrafopredeter"/>
    <w:uiPriority w:val="20"/>
    <w:qFormat/>
    <w:rsid w:val="00412F02"/>
    <w:rPr>
      <w:i/>
      <w:iCs/>
    </w:rPr>
  </w:style>
  <w:style w:type="paragraph" w:styleId="NormalWeb">
    <w:name w:val="Normal (Web)"/>
    <w:basedOn w:val="Normal"/>
    <w:uiPriority w:val="99"/>
    <w:unhideWhenUsed/>
    <w:rsid w:val="00594E7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667902">
      <w:bodyDiv w:val="1"/>
      <w:marLeft w:val="0"/>
      <w:marRight w:val="0"/>
      <w:marTop w:val="0"/>
      <w:marBottom w:val="0"/>
      <w:divBdr>
        <w:top w:val="none" w:sz="0" w:space="0" w:color="auto"/>
        <w:left w:val="none" w:sz="0" w:space="0" w:color="auto"/>
        <w:bottom w:val="none" w:sz="0" w:space="0" w:color="auto"/>
        <w:right w:val="none" w:sz="0" w:space="0" w:color="auto"/>
      </w:divBdr>
    </w:div>
    <w:div w:id="789665781">
      <w:bodyDiv w:val="1"/>
      <w:marLeft w:val="0"/>
      <w:marRight w:val="0"/>
      <w:marTop w:val="0"/>
      <w:marBottom w:val="0"/>
      <w:divBdr>
        <w:top w:val="none" w:sz="0" w:space="0" w:color="auto"/>
        <w:left w:val="none" w:sz="0" w:space="0" w:color="auto"/>
        <w:bottom w:val="none" w:sz="0" w:space="0" w:color="auto"/>
        <w:right w:val="none" w:sz="0" w:space="0" w:color="auto"/>
      </w:divBdr>
    </w:div>
    <w:div w:id="1112893515">
      <w:bodyDiv w:val="1"/>
      <w:marLeft w:val="0"/>
      <w:marRight w:val="0"/>
      <w:marTop w:val="0"/>
      <w:marBottom w:val="0"/>
      <w:divBdr>
        <w:top w:val="none" w:sz="0" w:space="0" w:color="auto"/>
        <w:left w:val="none" w:sz="0" w:space="0" w:color="auto"/>
        <w:bottom w:val="none" w:sz="0" w:space="0" w:color="auto"/>
        <w:right w:val="none" w:sz="0" w:space="0" w:color="auto"/>
      </w:divBdr>
    </w:div>
    <w:div w:id="1139418769">
      <w:bodyDiv w:val="1"/>
      <w:marLeft w:val="0"/>
      <w:marRight w:val="0"/>
      <w:marTop w:val="0"/>
      <w:marBottom w:val="0"/>
      <w:divBdr>
        <w:top w:val="none" w:sz="0" w:space="0" w:color="auto"/>
        <w:left w:val="none" w:sz="0" w:space="0" w:color="auto"/>
        <w:bottom w:val="none" w:sz="0" w:space="0" w:color="auto"/>
        <w:right w:val="none" w:sz="0" w:space="0" w:color="auto"/>
      </w:divBdr>
    </w:div>
    <w:div w:id="1173032250">
      <w:bodyDiv w:val="1"/>
      <w:marLeft w:val="0"/>
      <w:marRight w:val="0"/>
      <w:marTop w:val="0"/>
      <w:marBottom w:val="0"/>
      <w:divBdr>
        <w:top w:val="none" w:sz="0" w:space="0" w:color="auto"/>
        <w:left w:val="none" w:sz="0" w:space="0" w:color="auto"/>
        <w:bottom w:val="none" w:sz="0" w:space="0" w:color="auto"/>
        <w:right w:val="none" w:sz="0" w:space="0" w:color="auto"/>
      </w:divBdr>
    </w:div>
    <w:div w:id="1391347287">
      <w:bodyDiv w:val="1"/>
      <w:marLeft w:val="0"/>
      <w:marRight w:val="0"/>
      <w:marTop w:val="0"/>
      <w:marBottom w:val="0"/>
      <w:divBdr>
        <w:top w:val="none" w:sz="0" w:space="0" w:color="auto"/>
        <w:left w:val="none" w:sz="0" w:space="0" w:color="auto"/>
        <w:bottom w:val="none" w:sz="0" w:space="0" w:color="auto"/>
        <w:right w:val="none" w:sz="0" w:space="0" w:color="auto"/>
      </w:divBdr>
    </w:div>
    <w:div w:id="1676179453">
      <w:bodyDiv w:val="1"/>
      <w:marLeft w:val="0"/>
      <w:marRight w:val="0"/>
      <w:marTop w:val="0"/>
      <w:marBottom w:val="0"/>
      <w:divBdr>
        <w:top w:val="none" w:sz="0" w:space="0" w:color="auto"/>
        <w:left w:val="none" w:sz="0" w:space="0" w:color="auto"/>
        <w:bottom w:val="none" w:sz="0" w:space="0" w:color="auto"/>
        <w:right w:val="none" w:sz="0" w:space="0" w:color="auto"/>
      </w:divBdr>
    </w:div>
    <w:div w:id="1843424667">
      <w:bodyDiv w:val="1"/>
      <w:marLeft w:val="0"/>
      <w:marRight w:val="0"/>
      <w:marTop w:val="0"/>
      <w:marBottom w:val="0"/>
      <w:divBdr>
        <w:top w:val="none" w:sz="0" w:space="0" w:color="auto"/>
        <w:left w:val="none" w:sz="0" w:space="0" w:color="auto"/>
        <w:bottom w:val="none" w:sz="0" w:space="0" w:color="auto"/>
        <w:right w:val="none" w:sz="0" w:space="0" w:color="auto"/>
      </w:divBdr>
      <w:divsChild>
        <w:div w:id="1575434264">
          <w:marLeft w:val="0"/>
          <w:marRight w:val="0"/>
          <w:marTop w:val="0"/>
          <w:marBottom w:val="0"/>
          <w:divBdr>
            <w:top w:val="none" w:sz="0" w:space="0" w:color="auto"/>
            <w:left w:val="none" w:sz="0" w:space="0" w:color="auto"/>
            <w:bottom w:val="none" w:sz="0" w:space="0" w:color="auto"/>
            <w:right w:val="none" w:sz="0" w:space="0" w:color="auto"/>
          </w:divBdr>
          <w:divsChild>
            <w:div w:id="39984073">
              <w:marLeft w:val="45"/>
              <w:marRight w:val="45"/>
              <w:marTop w:val="45"/>
              <w:marBottom w:val="45"/>
              <w:divBdr>
                <w:top w:val="none" w:sz="0" w:space="0" w:color="auto"/>
                <w:left w:val="none" w:sz="0" w:space="0" w:color="auto"/>
                <w:bottom w:val="none" w:sz="0" w:space="0" w:color="auto"/>
                <w:right w:val="none" w:sz="0" w:space="0" w:color="auto"/>
              </w:divBdr>
              <w:divsChild>
                <w:div w:id="1302805618">
                  <w:marLeft w:val="0"/>
                  <w:marRight w:val="0"/>
                  <w:marTop w:val="0"/>
                  <w:marBottom w:val="0"/>
                  <w:divBdr>
                    <w:top w:val="none" w:sz="0" w:space="0" w:color="auto"/>
                    <w:left w:val="none" w:sz="0" w:space="0" w:color="auto"/>
                    <w:bottom w:val="none" w:sz="0" w:space="0" w:color="auto"/>
                    <w:right w:val="none" w:sz="0" w:space="0" w:color="auto"/>
                  </w:divBdr>
                  <w:divsChild>
                    <w:div w:id="336929349">
                      <w:marLeft w:val="0"/>
                      <w:marRight w:val="0"/>
                      <w:marTop w:val="0"/>
                      <w:marBottom w:val="0"/>
                      <w:divBdr>
                        <w:top w:val="none" w:sz="0" w:space="0" w:color="auto"/>
                        <w:left w:val="none" w:sz="0" w:space="0" w:color="auto"/>
                        <w:bottom w:val="none" w:sz="0" w:space="0" w:color="auto"/>
                        <w:right w:val="none" w:sz="0" w:space="0" w:color="auto"/>
                      </w:divBdr>
                      <w:divsChild>
                        <w:div w:id="1743487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3298">
              <w:marLeft w:val="45"/>
              <w:marRight w:val="45"/>
              <w:marTop w:val="45"/>
              <w:marBottom w:val="45"/>
              <w:divBdr>
                <w:top w:val="none" w:sz="0" w:space="0" w:color="auto"/>
                <w:left w:val="none" w:sz="0" w:space="0" w:color="auto"/>
                <w:bottom w:val="none" w:sz="0" w:space="0" w:color="auto"/>
                <w:right w:val="none" w:sz="0" w:space="0" w:color="auto"/>
              </w:divBdr>
              <w:divsChild>
                <w:div w:id="606617220">
                  <w:marLeft w:val="0"/>
                  <w:marRight w:val="0"/>
                  <w:marTop w:val="0"/>
                  <w:marBottom w:val="0"/>
                  <w:divBdr>
                    <w:top w:val="none" w:sz="0" w:space="0" w:color="auto"/>
                    <w:left w:val="none" w:sz="0" w:space="0" w:color="auto"/>
                    <w:bottom w:val="none" w:sz="0" w:space="0" w:color="auto"/>
                    <w:right w:val="none" w:sz="0" w:space="0" w:color="auto"/>
                  </w:divBdr>
                  <w:divsChild>
                    <w:div w:id="1002464554">
                      <w:marLeft w:val="0"/>
                      <w:marRight w:val="0"/>
                      <w:marTop w:val="0"/>
                      <w:marBottom w:val="0"/>
                      <w:divBdr>
                        <w:top w:val="none" w:sz="0" w:space="0" w:color="auto"/>
                        <w:left w:val="none" w:sz="0" w:space="0" w:color="auto"/>
                        <w:bottom w:val="none" w:sz="0" w:space="0" w:color="auto"/>
                        <w:right w:val="none" w:sz="0" w:space="0" w:color="auto"/>
                      </w:divBdr>
                      <w:divsChild>
                        <w:div w:id="10358166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9319">
              <w:marLeft w:val="45"/>
              <w:marRight w:val="45"/>
              <w:marTop w:val="45"/>
              <w:marBottom w:val="45"/>
              <w:divBdr>
                <w:top w:val="none" w:sz="0" w:space="0" w:color="auto"/>
                <w:left w:val="none" w:sz="0" w:space="0" w:color="auto"/>
                <w:bottom w:val="none" w:sz="0" w:space="0" w:color="auto"/>
                <w:right w:val="none" w:sz="0" w:space="0" w:color="auto"/>
              </w:divBdr>
              <w:divsChild>
                <w:div w:id="1507747548">
                  <w:marLeft w:val="0"/>
                  <w:marRight w:val="0"/>
                  <w:marTop w:val="0"/>
                  <w:marBottom w:val="0"/>
                  <w:divBdr>
                    <w:top w:val="none" w:sz="0" w:space="0" w:color="auto"/>
                    <w:left w:val="none" w:sz="0" w:space="0" w:color="auto"/>
                    <w:bottom w:val="none" w:sz="0" w:space="0" w:color="auto"/>
                    <w:right w:val="none" w:sz="0" w:space="0" w:color="auto"/>
                  </w:divBdr>
                  <w:divsChild>
                    <w:div w:id="395008112">
                      <w:marLeft w:val="0"/>
                      <w:marRight w:val="0"/>
                      <w:marTop w:val="0"/>
                      <w:marBottom w:val="0"/>
                      <w:divBdr>
                        <w:top w:val="none" w:sz="0" w:space="0" w:color="auto"/>
                        <w:left w:val="none" w:sz="0" w:space="0" w:color="auto"/>
                        <w:bottom w:val="none" w:sz="0" w:space="0" w:color="auto"/>
                        <w:right w:val="none" w:sz="0" w:space="0" w:color="auto"/>
                      </w:divBdr>
                      <w:divsChild>
                        <w:div w:id="1684451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4478">
              <w:marLeft w:val="45"/>
              <w:marRight w:val="45"/>
              <w:marTop w:val="45"/>
              <w:marBottom w:val="45"/>
              <w:divBdr>
                <w:top w:val="none" w:sz="0" w:space="0" w:color="auto"/>
                <w:left w:val="none" w:sz="0" w:space="0" w:color="auto"/>
                <w:bottom w:val="none" w:sz="0" w:space="0" w:color="auto"/>
                <w:right w:val="none" w:sz="0" w:space="0" w:color="auto"/>
              </w:divBdr>
              <w:divsChild>
                <w:div w:id="890194072">
                  <w:marLeft w:val="0"/>
                  <w:marRight w:val="0"/>
                  <w:marTop w:val="0"/>
                  <w:marBottom w:val="0"/>
                  <w:divBdr>
                    <w:top w:val="none" w:sz="0" w:space="0" w:color="auto"/>
                    <w:left w:val="none" w:sz="0" w:space="0" w:color="auto"/>
                    <w:bottom w:val="none" w:sz="0" w:space="0" w:color="auto"/>
                    <w:right w:val="none" w:sz="0" w:space="0" w:color="auto"/>
                  </w:divBdr>
                  <w:divsChild>
                    <w:div w:id="904921169">
                      <w:marLeft w:val="0"/>
                      <w:marRight w:val="0"/>
                      <w:marTop w:val="0"/>
                      <w:marBottom w:val="0"/>
                      <w:divBdr>
                        <w:top w:val="none" w:sz="0" w:space="0" w:color="auto"/>
                        <w:left w:val="none" w:sz="0" w:space="0" w:color="auto"/>
                        <w:bottom w:val="none" w:sz="0" w:space="0" w:color="auto"/>
                        <w:right w:val="none" w:sz="0" w:space="0" w:color="auto"/>
                      </w:divBdr>
                      <w:divsChild>
                        <w:div w:id="1046102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8299">
              <w:marLeft w:val="45"/>
              <w:marRight w:val="45"/>
              <w:marTop w:val="45"/>
              <w:marBottom w:val="45"/>
              <w:divBdr>
                <w:top w:val="none" w:sz="0" w:space="0" w:color="auto"/>
                <w:left w:val="none" w:sz="0" w:space="0" w:color="auto"/>
                <w:bottom w:val="none" w:sz="0" w:space="0" w:color="auto"/>
                <w:right w:val="none" w:sz="0" w:space="0" w:color="auto"/>
              </w:divBdr>
              <w:divsChild>
                <w:div w:id="745538588">
                  <w:marLeft w:val="0"/>
                  <w:marRight w:val="0"/>
                  <w:marTop w:val="0"/>
                  <w:marBottom w:val="0"/>
                  <w:divBdr>
                    <w:top w:val="none" w:sz="0" w:space="0" w:color="auto"/>
                    <w:left w:val="none" w:sz="0" w:space="0" w:color="auto"/>
                    <w:bottom w:val="none" w:sz="0" w:space="0" w:color="auto"/>
                    <w:right w:val="none" w:sz="0" w:space="0" w:color="auto"/>
                  </w:divBdr>
                  <w:divsChild>
                    <w:div w:id="1707215146">
                      <w:marLeft w:val="0"/>
                      <w:marRight w:val="0"/>
                      <w:marTop w:val="0"/>
                      <w:marBottom w:val="0"/>
                      <w:divBdr>
                        <w:top w:val="none" w:sz="0" w:space="0" w:color="auto"/>
                        <w:left w:val="none" w:sz="0" w:space="0" w:color="auto"/>
                        <w:bottom w:val="none" w:sz="0" w:space="0" w:color="auto"/>
                        <w:right w:val="none" w:sz="0" w:space="0" w:color="auto"/>
                      </w:divBdr>
                      <w:divsChild>
                        <w:div w:id="10558118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9356">
              <w:marLeft w:val="45"/>
              <w:marRight w:val="45"/>
              <w:marTop w:val="45"/>
              <w:marBottom w:val="45"/>
              <w:divBdr>
                <w:top w:val="none" w:sz="0" w:space="0" w:color="auto"/>
                <w:left w:val="none" w:sz="0" w:space="0" w:color="auto"/>
                <w:bottom w:val="none" w:sz="0" w:space="0" w:color="auto"/>
                <w:right w:val="none" w:sz="0" w:space="0" w:color="auto"/>
              </w:divBdr>
              <w:divsChild>
                <w:div w:id="1828547773">
                  <w:marLeft w:val="0"/>
                  <w:marRight w:val="0"/>
                  <w:marTop w:val="0"/>
                  <w:marBottom w:val="0"/>
                  <w:divBdr>
                    <w:top w:val="none" w:sz="0" w:space="0" w:color="auto"/>
                    <w:left w:val="none" w:sz="0" w:space="0" w:color="auto"/>
                    <w:bottom w:val="none" w:sz="0" w:space="0" w:color="auto"/>
                    <w:right w:val="none" w:sz="0" w:space="0" w:color="auto"/>
                  </w:divBdr>
                  <w:divsChild>
                    <w:div w:id="1529755615">
                      <w:marLeft w:val="0"/>
                      <w:marRight w:val="0"/>
                      <w:marTop w:val="0"/>
                      <w:marBottom w:val="0"/>
                      <w:divBdr>
                        <w:top w:val="none" w:sz="0" w:space="0" w:color="auto"/>
                        <w:left w:val="none" w:sz="0" w:space="0" w:color="auto"/>
                        <w:bottom w:val="none" w:sz="0" w:space="0" w:color="auto"/>
                        <w:right w:val="none" w:sz="0" w:space="0" w:color="auto"/>
                      </w:divBdr>
                      <w:divsChild>
                        <w:div w:id="1595631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11716">
          <w:marLeft w:val="0"/>
          <w:marRight w:val="0"/>
          <w:marTop w:val="0"/>
          <w:marBottom w:val="0"/>
          <w:divBdr>
            <w:top w:val="none" w:sz="0" w:space="0" w:color="auto"/>
            <w:left w:val="none" w:sz="0" w:space="0" w:color="auto"/>
            <w:bottom w:val="none" w:sz="0" w:space="0" w:color="auto"/>
            <w:right w:val="none" w:sz="0" w:space="0" w:color="auto"/>
          </w:divBdr>
          <w:divsChild>
            <w:div w:id="828784979">
              <w:marLeft w:val="75"/>
              <w:marRight w:val="75"/>
              <w:marTop w:val="75"/>
              <w:marBottom w:val="75"/>
              <w:divBdr>
                <w:top w:val="none" w:sz="0" w:space="0" w:color="auto"/>
                <w:left w:val="none" w:sz="0" w:space="0" w:color="auto"/>
                <w:bottom w:val="none" w:sz="0" w:space="0" w:color="auto"/>
                <w:right w:val="none" w:sz="0" w:space="0" w:color="auto"/>
              </w:divBdr>
              <w:divsChild>
                <w:div w:id="1587180857">
                  <w:marLeft w:val="0"/>
                  <w:marRight w:val="0"/>
                  <w:marTop w:val="0"/>
                  <w:marBottom w:val="0"/>
                  <w:divBdr>
                    <w:top w:val="none" w:sz="0" w:space="0" w:color="auto"/>
                    <w:left w:val="none" w:sz="0" w:space="0" w:color="auto"/>
                    <w:bottom w:val="none" w:sz="0" w:space="0" w:color="auto"/>
                    <w:right w:val="none" w:sz="0" w:space="0" w:color="auto"/>
                  </w:divBdr>
                  <w:divsChild>
                    <w:div w:id="425738374">
                      <w:marLeft w:val="0"/>
                      <w:marRight w:val="0"/>
                      <w:marTop w:val="0"/>
                      <w:marBottom w:val="0"/>
                      <w:divBdr>
                        <w:top w:val="none" w:sz="0" w:space="0" w:color="auto"/>
                        <w:left w:val="none" w:sz="0" w:space="0" w:color="auto"/>
                        <w:bottom w:val="none" w:sz="0" w:space="0" w:color="auto"/>
                        <w:right w:val="none" w:sz="0" w:space="0" w:color="auto"/>
                      </w:divBdr>
                      <w:divsChild>
                        <w:div w:id="2698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Consorci Sanitari Clínic</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SuperAdmin</dc:creator>
  <cp:lastModifiedBy>Alberto Onteniente González</cp:lastModifiedBy>
  <cp:revision>2</cp:revision>
  <dcterms:created xsi:type="dcterms:W3CDTF">2020-05-19T18:53:00Z</dcterms:created>
  <dcterms:modified xsi:type="dcterms:W3CDTF">2020-05-19T18:53:00Z</dcterms:modified>
</cp:coreProperties>
</file>