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972AC1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196850</wp:posOffset>
            </wp:positionV>
            <wp:extent cx="1695450" cy="1485900"/>
            <wp:effectExtent l="19050" t="0" r="0" b="0"/>
            <wp:wrapNone/>
            <wp:docPr id="1" name="Imagen 2" descr="Resultado de imagen de atri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trip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972AC1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ATRIPLA</w:t>
      </w:r>
      <w:r w:rsidR="00972AC1" w:rsidRPr="00F82B7E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20243C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20243C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3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sodio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96.5pt;mso-position-horizontal-relative:char;mso-position-vertical-relative:line;mso-width-relative:margin;mso-height-relative:margin" stroked="f">
            <v:textbox style="mso-next-textbox:#_x0000_s1036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F82B7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 </w:t>
                  </w:r>
                  <w:r w:rsidR="00F82B7E"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enofovir, </w:t>
                  </w:r>
                  <w:r w:rsidR="00F82B7E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mtricitabina y </w:t>
                  </w:r>
                  <w:r w:rsidR="00F82B7E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favirenz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9A27B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r w:rsidR="00E4049D">
        <w:rPr>
          <w:rFonts w:ascii="Arial" w:hAnsi="Arial" w:cs="Arial"/>
          <w:sz w:val="24"/>
          <w:szCs w:val="24"/>
        </w:rPr>
        <w:t xml:space="preserve"> un</w:t>
      </w:r>
      <w:permStart w:id="3" w:edGrp="everyone"/>
      <w:r w:rsidR="00E4049D">
        <w:rPr>
          <w:rFonts w:ascii="Arial" w:hAnsi="Arial" w:cs="Arial"/>
          <w:sz w:val="24"/>
          <w:szCs w:val="24"/>
        </w:rPr>
        <w:t xml:space="preserve"> comprimido una vez al </w:t>
      </w:r>
      <w:r w:rsidR="00AD78E6">
        <w:rPr>
          <w:rFonts w:ascii="Arial" w:hAnsi="Arial" w:cs="Arial"/>
          <w:sz w:val="24"/>
          <w:szCs w:val="24"/>
        </w:rPr>
        <w:t>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Default="00E4049D" w:rsidP="00B441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049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91100" cy="8509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3449" cy="8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1F3" w:rsidRPr="00D11352" w:rsidRDefault="00B441F3" w:rsidP="00B441F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972AC1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ATRIPLA</w:t>
      </w:r>
      <w:r w:rsidR="00972AC1" w:rsidRPr="00FA66FC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Pr="00740FC1">
        <w:rPr>
          <w:rFonts w:ascii="Arial" w:hAnsi="Arial" w:cs="Arial"/>
          <w:b/>
          <w:bCs/>
          <w:sz w:val="24"/>
          <w:szCs w:val="24"/>
        </w:rPr>
        <w:t>sin alimentos (</w:t>
      </w:r>
      <w:r w:rsidR="00F82B7E">
        <w:rPr>
          <w:rFonts w:ascii="Arial" w:hAnsi="Arial" w:cs="Arial"/>
          <w:b/>
          <w:bCs/>
          <w:sz w:val="24"/>
          <w:szCs w:val="24"/>
        </w:rPr>
        <w:t xml:space="preserve">una hora antes </w:t>
      </w:r>
      <w:r w:rsidRPr="00740FC1">
        <w:rPr>
          <w:rFonts w:ascii="Arial" w:hAnsi="Arial" w:cs="Arial"/>
          <w:b/>
          <w:bCs/>
          <w:sz w:val="24"/>
          <w:szCs w:val="24"/>
        </w:rPr>
        <w:t>dos horas después de las comidas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permStart w:id="4" w:edGrp="everyone"/>
      <w:r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574617">
        <w:rPr>
          <w:rFonts w:ascii="Arial" w:hAnsi="Arial" w:cs="Arial"/>
          <w:sz w:val="24"/>
          <w:szCs w:val="24"/>
        </w:rPr>
        <w:t>los 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B441F3" w:rsidRDefault="00B441F3" w:rsidP="00A04E13">
      <w:pPr>
        <w:spacing w:after="40"/>
        <w:rPr>
          <w:rFonts w:ascii="Arial" w:hAnsi="Arial" w:cs="Arial"/>
          <w:sz w:val="24"/>
          <w:szCs w:val="24"/>
        </w:rPr>
      </w:pPr>
    </w:p>
    <w:p w:rsidR="00B441F3" w:rsidRPr="00D11352" w:rsidRDefault="002D3597" w:rsidP="00B441F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hago si olvido una</w:t>
      </w:r>
      <w:r w:rsidR="00B441F3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dosis? </w:t>
      </w:r>
    </w:p>
    <w:p w:rsidR="00B441F3" w:rsidRDefault="00B441F3" w:rsidP="00B441F3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Tómela si quedan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B441F3" w:rsidRDefault="00B441F3" w:rsidP="00B441F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1071CC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B441F3">
      <w:pPr>
        <w:spacing w:after="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 xml:space="preserve">alergia a </w:t>
      </w:r>
      <w:r w:rsidR="00972AC1">
        <w:rPr>
          <w:rFonts w:ascii="Arial" w:hAnsi="Arial" w:cs="Arial"/>
          <w:sz w:val="24"/>
          <w:szCs w:val="24"/>
        </w:rPr>
        <w:t xml:space="preserve">Tenofovir, Emtricitabina, Efavirenz o 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9A27B3">
        <w:rPr>
          <w:rFonts w:ascii="Arial" w:hAnsi="Arial" w:cs="Arial"/>
          <w:sz w:val="24"/>
          <w:szCs w:val="24"/>
        </w:rPr>
        <w:t>.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renal, hepática</w:t>
      </w:r>
      <w:r w:rsidR="001767C7">
        <w:rPr>
          <w:rFonts w:ascii="Arial" w:hAnsi="Arial" w:cs="Arial"/>
          <w:sz w:val="24"/>
          <w:szCs w:val="24"/>
        </w:rPr>
        <w:t xml:space="preserve"> o psiquiátrica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B441F3" w:rsidRDefault="00B441F3" w:rsidP="00B441F3">
      <w:pPr>
        <w:numPr>
          <w:ilvl w:val="0"/>
          <w:numId w:val="1"/>
        </w:numPr>
        <w:spacing w:after="10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8D1A7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  <w:r w:rsidR="009A27B3">
        <w:rPr>
          <w:rFonts w:ascii="Arial" w:hAnsi="Arial" w:cs="Arial"/>
          <w:sz w:val="24"/>
          <w:szCs w:val="24"/>
        </w:rPr>
        <w:t>.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AD78E6" w:rsidRDefault="00AD78E6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5" w:edGrp="everyone"/>
    </w:p>
    <w:permEnd w:id="5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032E43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sz w:val="24"/>
          <w:szCs w:val="24"/>
        </w:rPr>
        <w:t>Diarrea, nauseas</w:t>
      </w:r>
      <w:r w:rsidRPr="00256523">
        <w:rPr>
          <w:rFonts w:ascii="Arial" w:hAnsi="Arial" w:cs="Arial"/>
          <w:sz w:val="24"/>
          <w:szCs w:val="24"/>
        </w:rPr>
        <w:t xml:space="preserve">, </w:t>
      </w:r>
      <w:r w:rsidR="00256523" w:rsidRPr="00256523">
        <w:rPr>
          <w:rFonts w:ascii="Arial" w:hAnsi="Arial" w:cs="Arial"/>
          <w:sz w:val="24"/>
          <w:szCs w:val="24"/>
        </w:rPr>
        <w:t>reacciones cutáneas, mareo y 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256523">
        <w:rPr>
          <w:rFonts w:ascii="Arial" w:hAnsi="Arial" w:cs="Arial"/>
          <w:sz w:val="24"/>
          <w:szCs w:val="24"/>
        </w:rPr>
        <w:t>Ansieda</w:t>
      </w:r>
      <w:r w:rsidR="000516B5">
        <w:rPr>
          <w:rFonts w:ascii="Arial" w:hAnsi="Arial" w:cs="Arial"/>
          <w:sz w:val="24"/>
          <w:szCs w:val="24"/>
        </w:rPr>
        <w:t>d, depresión, sueños anormales.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8C0BC0" w:rsidRPr="008C0BC0" w:rsidRDefault="00ED6D48" w:rsidP="008C0BC0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8C0BC0">
        <w:rPr>
          <w:rFonts w:ascii="Arial" w:hAnsi="Arial" w:cs="Arial"/>
          <w:sz w:val="24"/>
          <w:szCs w:val="24"/>
        </w:rPr>
        <w:t xml:space="preserve">Trastornos </w:t>
      </w:r>
      <w:r w:rsidR="008C0BC0" w:rsidRPr="008C0BC0">
        <w:rPr>
          <w:rFonts w:ascii="Arial" w:hAnsi="Arial" w:cs="Arial"/>
          <w:sz w:val="24"/>
          <w:szCs w:val="24"/>
        </w:rPr>
        <w:t>psiquiátricos</w:t>
      </w:r>
      <w:r w:rsidR="00256523">
        <w:rPr>
          <w:rFonts w:ascii="Arial" w:hAnsi="Arial" w:cs="Arial"/>
          <w:sz w:val="24"/>
          <w:szCs w:val="24"/>
        </w:rPr>
        <w:t xml:space="preserve">, delirios y </w:t>
      </w:r>
      <w:r w:rsidR="008C0BC0" w:rsidRPr="008C0BC0">
        <w:rPr>
          <w:rFonts w:ascii="Arial" w:hAnsi="Arial" w:cs="Arial"/>
          <w:sz w:val="24"/>
          <w:szCs w:val="24"/>
        </w:rPr>
        <w:t>reaccion</w:t>
      </w:r>
      <w:r w:rsidR="008C0BC0">
        <w:rPr>
          <w:rFonts w:ascii="Arial" w:hAnsi="Arial" w:cs="Arial"/>
          <w:sz w:val="24"/>
          <w:szCs w:val="24"/>
        </w:rPr>
        <w:t>es</w:t>
      </w:r>
      <w:r w:rsidR="008C0BC0" w:rsidRPr="008C0BC0">
        <w:rPr>
          <w:rFonts w:ascii="Arial" w:hAnsi="Arial" w:cs="Arial"/>
          <w:sz w:val="24"/>
          <w:szCs w:val="24"/>
        </w:rPr>
        <w:t xml:space="preserve"> alérgica </w:t>
      </w:r>
      <w:r w:rsidR="008C0BC0">
        <w:rPr>
          <w:rFonts w:ascii="Arial" w:hAnsi="Arial" w:cs="Arial"/>
          <w:sz w:val="24"/>
          <w:szCs w:val="24"/>
        </w:rPr>
        <w:t>(</w:t>
      </w:r>
      <w:r w:rsidR="008C0BC0" w:rsidRPr="008C0BC0">
        <w:rPr>
          <w:rFonts w:ascii="Arial" w:hAnsi="Arial" w:cs="Arial"/>
          <w:sz w:val="24"/>
          <w:szCs w:val="24"/>
        </w:rPr>
        <w:t>reacciones cutáneas graves</w:t>
      </w:r>
      <w:r w:rsidR="008C0BC0">
        <w:rPr>
          <w:rFonts w:ascii="Arial" w:hAnsi="Arial" w:cs="Arial"/>
          <w:sz w:val="24"/>
          <w:szCs w:val="24"/>
        </w:rPr>
        <w:t xml:space="preserve">) </w:t>
      </w:r>
      <w:r w:rsidR="008C0BC0" w:rsidRPr="008C0BC0">
        <w:rPr>
          <w:rFonts w:ascii="Arial" w:hAnsi="Arial" w:cs="Arial"/>
          <w:sz w:val="24"/>
          <w:szCs w:val="24"/>
        </w:rPr>
        <w:t xml:space="preserve">y acidosis láctica 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Pr="00965679" w:rsidRDefault="00806958" w:rsidP="00032E43">
      <w:pPr>
        <w:jc w:val="both"/>
        <w:rPr>
          <w:rFonts w:ascii="Arial" w:hAnsi="Arial" w:cs="Arial"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25652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ATRIPLA®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6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C20560">
        <w:rPr>
          <w:rFonts w:ascii="Arial" w:hAnsi="Arial" w:cs="Arial"/>
          <w:sz w:val="24"/>
          <w:szCs w:val="24"/>
        </w:rPr>
        <w:t>Atripla</w:t>
      </w:r>
      <w:r w:rsidR="00C20560" w:rsidRPr="008C0BC0">
        <w:rPr>
          <w:rFonts w:ascii="Arial" w:hAnsi="Arial" w:cs="Arial"/>
          <w:sz w:val="24"/>
          <w:szCs w:val="24"/>
          <w:vertAlign w:val="superscript"/>
        </w:rPr>
        <w:t>®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C20560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Astemizol, </w:t>
            </w:r>
            <w:r w:rsidR="00593E8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erfenadina, </w:t>
            </w:r>
            <w:r w:rsidR="00593E8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rgotamina, </w:t>
            </w:r>
            <w:r w:rsidR="00593E81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idazolam, </w:t>
            </w:r>
            <w:r w:rsidR="00593E8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riazolam</w:t>
            </w:r>
            <w:r w:rsidR="008C0BC0">
              <w:rPr>
                <w:rFonts w:ascii="Arial" w:hAnsi="Arial" w:cs="Arial"/>
                <w:sz w:val="24"/>
                <w:szCs w:val="24"/>
              </w:rPr>
              <w:t>, carbamazepína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C20560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Simeprevir, </w:t>
            </w:r>
            <w:r w:rsidR="00593E8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bitasvir/paritaprevir, </w:t>
            </w:r>
            <w:r w:rsidR="00593E81">
              <w:rPr>
                <w:rFonts w:ascii="Arial" w:hAnsi="Arial" w:cs="Arial"/>
                <w:sz w:val="24"/>
                <w:szCs w:val="24"/>
              </w:rPr>
              <w:t>D</w:t>
            </w:r>
            <w:r w:rsidR="00044CA4">
              <w:rPr>
                <w:rFonts w:ascii="Arial" w:hAnsi="Arial" w:cs="Arial"/>
                <w:sz w:val="24"/>
                <w:szCs w:val="24"/>
              </w:rPr>
              <w:t>asabuvir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C20560" w:rsidP="00B7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Cisaprida,</w:t>
            </w:r>
            <w:r w:rsidR="00593E81">
              <w:rPr>
                <w:rFonts w:ascii="Arial" w:hAnsi="Arial" w:cs="Arial"/>
                <w:sz w:val="24"/>
                <w:szCs w:val="24"/>
              </w:rPr>
              <w:t xml:space="preserve"> Itraconazol, Posaconazol, Ibavradina</w:t>
            </w:r>
            <w:r>
              <w:rPr>
                <w:rFonts w:ascii="Arial" w:hAnsi="Arial" w:cs="Arial"/>
                <w:sz w:val="24"/>
                <w:szCs w:val="24"/>
              </w:rPr>
              <w:t xml:space="preserve"> Hier</w:t>
            </w:r>
            <w:r w:rsidR="00B756C7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a de San Juan, </w:t>
            </w:r>
          </w:p>
        </w:tc>
      </w:tr>
      <w:permEnd w:id="6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202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6.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C20560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ATRIPLA</w:t>
                  </w:r>
                  <w:r w:rsidR="00C20560" w:rsidRPr="008C0BC0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®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8C0BC0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8C0BC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8C0BC0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8C0BC0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77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B2445D" w:rsidRDefault="00A04E13" w:rsidP="0014365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7" w:edGrp="everyone"/>
                  <w:r w:rsidR="00B2445D" w:rsidRPr="00B2445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Tomar Atripla</w:t>
                  </w:r>
                  <w:r w:rsidR="00B2445D" w:rsidRPr="008C726A">
                    <w:rPr>
                      <w:rFonts w:ascii="Arial" w:hAnsi="Arial" w:cs="Arial"/>
                      <w:bCs/>
                      <w:sz w:val="24"/>
                      <w:szCs w:val="24"/>
                      <w:vertAlign w:val="superscript"/>
                    </w:rPr>
                    <w:t>®</w:t>
                  </w:r>
                  <w:r w:rsidR="00B2445D" w:rsidRPr="00B2445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al acostarse puede disminuir algunos efectos adversos como los mareos, la somnolencia, etc…)</w:t>
                  </w:r>
                  <w:r w:rsidR="009A27B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permEnd w:id="7"/>
                </w:p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3E" w:rsidRDefault="006B263E" w:rsidP="0014365F">
      <w:pPr>
        <w:spacing w:after="0" w:line="240" w:lineRule="auto"/>
      </w:pPr>
      <w:r>
        <w:separator/>
      </w:r>
    </w:p>
  </w:endnote>
  <w:endnote w:type="continuationSeparator" w:id="1">
    <w:p w:rsidR="006B263E" w:rsidRDefault="006B263E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20243C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3E" w:rsidRDefault="006B263E" w:rsidP="0014365F">
      <w:pPr>
        <w:spacing w:after="0" w:line="240" w:lineRule="auto"/>
      </w:pPr>
      <w:r>
        <w:separator/>
      </w:r>
    </w:p>
  </w:footnote>
  <w:footnote w:type="continuationSeparator" w:id="1">
    <w:p w:rsidR="006B263E" w:rsidRDefault="006B263E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8" w:edGrp="everyone"/>
  </w:p>
  <w:p w:rsidR="00591726" w:rsidRDefault="00591726">
    <w:pPr>
      <w:pStyle w:val="Encabezado"/>
    </w:pPr>
    <w:r>
      <w:t>LOGO HOSPITAL</w:t>
    </w:r>
    <w:permEnd w:id="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20243C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9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9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1A5827CE"/>
    <w:lvl w:ilvl="0" w:tplc="8528B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VVQWcqRIinQHNzAnpZDRvbBThho=" w:salt="TEBBJBVRX1S0QzJ+KbXlq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42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13A5"/>
    <w:rsid w:val="000207F3"/>
    <w:rsid w:val="00032E43"/>
    <w:rsid w:val="00044CA4"/>
    <w:rsid w:val="000516B5"/>
    <w:rsid w:val="00091A07"/>
    <w:rsid w:val="00091DF1"/>
    <w:rsid w:val="000A44CB"/>
    <w:rsid w:val="000F21DD"/>
    <w:rsid w:val="001071CC"/>
    <w:rsid w:val="00107D17"/>
    <w:rsid w:val="00111165"/>
    <w:rsid w:val="0014365F"/>
    <w:rsid w:val="00152F8F"/>
    <w:rsid w:val="00167B82"/>
    <w:rsid w:val="001767C7"/>
    <w:rsid w:val="001B05C0"/>
    <w:rsid w:val="001B743D"/>
    <w:rsid w:val="001D6A58"/>
    <w:rsid w:val="001E795C"/>
    <w:rsid w:val="001F6FC6"/>
    <w:rsid w:val="0020243C"/>
    <w:rsid w:val="00230737"/>
    <w:rsid w:val="00236A88"/>
    <w:rsid w:val="00256523"/>
    <w:rsid w:val="00265A33"/>
    <w:rsid w:val="00271F7F"/>
    <w:rsid w:val="00292F3C"/>
    <w:rsid w:val="002D3597"/>
    <w:rsid w:val="002D3FF6"/>
    <w:rsid w:val="002F4213"/>
    <w:rsid w:val="0031042D"/>
    <w:rsid w:val="00320BA9"/>
    <w:rsid w:val="0033749E"/>
    <w:rsid w:val="00370C78"/>
    <w:rsid w:val="003B33B7"/>
    <w:rsid w:val="003E1DB7"/>
    <w:rsid w:val="00463F06"/>
    <w:rsid w:val="004954E2"/>
    <w:rsid w:val="004B36EC"/>
    <w:rsid w:val="004F5BC3"/>
    <w:rsid w:val="005077A1"/>
    <w:rsid w:val="00563B46"/>
    <w:rsid w:val="00574617"/>
    <w:rsid w:val="00577038"/>
    <w:rsid w:val="0058368B"/>
    <w:rsid w:val="00586EA5"/>
    <w:rsid w:val="00591726"/>
    <w:rsid w:val="00593E81"/>
    <w:rsid w:val="005B42BA"/>
    <w:rsid w:val="005C74C7"/>
    <w:rsid w:val="0061216A"/>
    <w:rsid w:val="00665D3B"/>
    <w:rsid w:val="006B1C23"/>
    <w:rsid w:val="006B263E"/>
    <w:rsid w:val="006C6ED8"/>
    <w:rsid w:val="006D1215"/>
    <w:rsid w:val="006D5C1F"/>
    <w:rsid w:val="006E1DB5"/>
    <w:rsid w:val="00714366"/>
    <w:rsid w:val="00752EBC"/>
    <w:rsid w:val="00754B71"/>
    <w:rsid w:val="00767BC6"/>
    <w:rsid w:val="007E0DC1"/>
    <w:rsid w:val="00806776"/>
    <w:rsid w:val="00806958"/>
    <w:rsid w:val="008A2BF3"/>
    <w:rsid w:val="008A604F"/>
    <w:rsid w:val="008C0BC0"/>
    <w:rsid w:val="008C726A"/>
    <w:rsid w:val="008D1A72"/>
    <w:rsid w:val="008D4096"/>
    <w:rsid w:val="008F416A"/>
    <w:rsid w:val="009518E6"/>
    <w:rsid w:val="00954254"/>
    <w:rsid w:val="00965679"/>
    <w:rsid w:val="0096728C"/>
    <w:rsid w:val="00967AC2"/>
    <w:rsid w:val="00972AC1"/>
    <w:rsid w:val="00994DF0"/>
    <w:rsid w:val="009A27B3"/>
    <w:rsid w:val="009D54D1"/>
    <w:rsid w:val="009F2CA8"/>
    <w:rsid w:val="009F6641"/>
    <w:rsid w:val="00A03A2E"/>
    <w:rsid w:val="00A04E13"/>
    <w:rsid w:val="00A275C3"/>
    <w:rsid w:val="00A342BD"/>
    <w:rsid w:val="00A96A55"/>
    <w:rsid w:val="00AD78E6"/>
    <w:rsid w:val="00B2445D"/>
    <w:rsid w:val="00B441F3"/>
    <w:rsid w:val="00B449C4"/>
    <w:rsid w:val="00B756C7"/>
    <w:rsid w:val="00BB4DB3"/>
    <w:rsid w:val="00C20560"/>
    <w:rsid w:val="00C642C3"/>
    <w:rsid w:val="00C7115E"/>
    <w:rsid w:val="00C7307A"/>
    <w:rsid w:val="00D11352"/>
    <w:rsid w:val="00D256E7"/>
    <w:rsid w:val="00D96843"/>
    <w:rsid w:val="00DE2D05"/>
    <w:rsid w:val="00E15D2A"/>
    <w:rsid w:val="00E361CA"/>
    <w:rsid w:val="00E4049D"/>
    <w:rsid w:val="00EA4E76"/>
    <w:rsid w:val="00ED07AE"/>
    <w:rsid w:val="00ED6D48"/>
    <w:rsid w:val="00EE1B5D"/>
    <w:rsid w:val="00F013A6"/>
    <w:rsid w:val="00F54169"/>
    <w:rsid w:val="00F548EC"/>
    <w:rsid w:val="00F82B7E"/>
    <w:rsid w:val="00FA66FC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258</Words>
  <Characters>1423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64</cp:revision>
  <cp:lastPrinted>2016-11-18T09:52:00Z</cp:lastPrinted>
  <dcterms:created xsi:type="dcterms:W3CDTF">2016-09-12T09:41:00Z</dcterms:created>
  <dcterms:modified xsi:type="dcterms:W3CDTF">2017-04-04T07:20:00Z</dcterms:modified>
</cp:coreProperties>
</file>